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2382A74"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REGIONAL TARIJA</w:t>
      </w:r>
      <w:r w:rsidR="0001574B" w:rsidRPr="00417E6F">
        <w:rPr>
          <w:rStyle w:val="Hipervnculo"/>
          <w:rFonts w:asciiTheme="minorHAnsi" w:eastAsiaTheme="minorEastAsia" w:hAnsiTheme="minorHAnsi" w:cs="Arial"/>
          <w:bCs w:val="0"/>
          <w:color w:val="0070C0"/>
          <w:sz w:val="36"/>
          <w:szCs w:val="36"/>
        </w:rPr>
        <w:t>-</w:t>
      </w:r>
      <w:r w:rsidR="00905711">
        <w:rPr>
          <w:rStyle w:val="Hipervnculo"/>
          <w:rFonts w:asciiTheme="minorHAnsi" w:eastAsiaTheme="minorEastAsia" w:hAnsiTheme="minorHAnsi" w:cs="Arial"/>
          <w:bCs w:val="0"/>
          <w:color w:val="0070C0"/>
          <w:sz w:val="36"/>
          <w:szCs w:val="36"/>
        </w:rPr>
        <w:t xml:space="preserve"> </w:t>
      </w:r>
      <w:r>
        <w:rPr>
          <w:rStyle w:val="Hipervnculo"/>
          <w:rFonts w:asciiTheme="minorHAnsi" w:eastAsiaTheme="minorEastAsia" w:hAnsiTheme="minorHAnsi" w:cs="Arial"/>
          <w:bCs w:val="0"/>
          <w:color w:val="0070C0"/>
          <w:sz w:val="36"/>
          <w:szCs w:val="36"/>
        </w:rPr>
        <w:t>C</w:t>
      </w:r>
      <w:r w:rsidR="00061D2F">
        <w:rPr>
          <w:rStyle w:val="Hipervnculo"/>
          <w:rFonts w:asciiTheme="minorHAnsi" w:eastAsiaTheme="minorEastAsia" w:hAnsiTheme="minorHAnsi" w:cs="Arial"/>
          <w:bCs w:val="0"/>
          <w:color w:val="0070C0"/>
          <w:sz w:val="36"/>
          <w:szCs w:val="36"/>
        </w:rPr>
        <w:t>M</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221980">
        <w:rPr>
          <w:rStyle w:val="Hipervnculo"/>
          <w:rFonts w:asciiTheme="minorHAnsi" w:eastAsiaTheme="minorEastAsia" w:hAnsiTheme="minorHAnsi" w:cs="Arial"/>
          <w:bCs w:val="0"/>
          <w:color w:val="0070C0"/>
          <w:sz w:val="36"/>
          <w:szCs w:val="36"/>
        </w:rPr>
        <w:t>3</w:t>
      </w:r>
      <w:r w:rsidR="005B1BED">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D9A6C94" w:rsidR="0001574B" w:rsidRPr="00221980" w:rsidRDefault="0001574B" w:rsidP="0022198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A661B">
              <w:rPr>
                <w:rStyle w:val="Hipervnculo"/>
                <w:rFonts w:asciiTheme="minorHAnsi" w:eastAsiaTheme="minorEastAsia" w:hAnsiTheme="minorHAnsi" w:cs="Arial"/>
                <w:b/>
                <w:snapToGrid/>
                <w:color w:val="0070C0"/>
                <w:sz w:val="44"/>
                <w:szCs w:val="44"/>
                <w:lang w:val="es-BO" w:eastAsia="es-BO"/>
              </w:rPr>
              <w:t>SERVICIO DE</w:t>
            </w:r>
            <w:r w:rsidR="00061D2F">
              <w:rPr>
                <w:rStyle w:val="Hipervnculo"/>
                <w:rFonts w:asciiTheme="minorHAnsi" w:eastAsiaTheme="minorEastAsia" w:hAnsiTheme="minorHAnsi" w:cs="Arial"/>
                <w:b/>
                <w:snapToGrid/>
                <w:color w:val="0070C0"/>
                <w:sz w:val="44"/>
                <w:szCs w:val="44"/>
                <w:lang w:val="es-BO" w:eastAsia="es-BO"/>
              </w:rPr>
              <w:t xml:space="preserve"> </w:t>
            </w:r>
            <w:r w:rsidR="00221980">
              <w:rPr>
                <w:rStyle w:val="Hipervnculo"/>
                <w:rFonts w:asciiTheme="minorHAnsi" w:eastAsiaTheme="minorEastAsia" w:hAnsiTheme="minorHAnsi" w:cs="Arial"/>
                <w:b/>
                <w:snapToGrid/>
                <w:color w:val="0070C0"/>
                <w:sz w:val="44"/>
                <w:szCs w:val="44"/>
                <w:lang w:val="es-BO" w:eastAsia="es-BO"/>
              </w:rPr>
              <w:t>DENSITOMETRIA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2227FF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3A661B">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095F81">
        <w:rPr>
          <w:rFonts w:asciiTheme="minorHAnsi" w:hAnsiTheme="minorHAnsi"/>
          <w:b/>
          <w:iCs/>
          <w:sz w:val="22"/>
          <w:szCs w:val="22"/>
          <w:lang w:val="es-ES"/>
        </w:rPr>
        <w:t>abril</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EE23779"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51945">
              <w:rPr>
                <w:rFonts w:asciiTheme="minorHAnsi" w:hAnsiTheme="minorHAnsi" w:cs="Arial"/>
                <w:b/>
                <w:sz w:val="24"/>
                <w:szCs w:val="24"/>
              </w:rPr>
              <w:t>REGIONAL TARIJA</w:t>
            </w:r>
            <w:r w:rsidR="00C66384">
              <w:rPr>
                <w:rFonts w:asciiTheme="minorHAnsi" w:hAnsiTheme="minorHAnsi" w:cstheme="minorHAnsi"/>
                <w:b/>
                <w:sz w:val="24"/>
                <w:szCs w:val="24"/>
              </w:rPr>
              <w:t>-</w:t>
            </w:r>
            <w:r w:rsidR="00C66384">
              <w:rPr>
                <w:rFonts w:asciiTheme="minorHAnsi" w:hAnsiTheme="minorHAnsi" w:cs="Arial"/>
                <w:b/>
                <w:sz w:val="24"/>
                <w:szCs w:val="24"/>
              </w:rPr>
              <w:t>0</w:t>
            </w:r>
            <w:r w:rsidR="00221980">
              <w:rPr>
                <w:rFonts w:asciiTheme="minorHAnsi" w:hAnsiTheme="minorHAnsi" w:cs="Arial"/>
                <w:b/>
                <w:sz w:val="24"/>
                <w:szCs w:val="24"/>
              </w:rPr>
              <w:t>3</w:t>
            </w:r>
            <w:r w:rsidR="00D50EF8">
              <w:rPr>
                <w:rFonts w:asciiTheme="minorHAnsi" w:hAnsiTheme="minorHAnsi" w:cs="Arial"/>
                <w:b/>
                <w:sz w:val="24"/>
                <w:szCs w:val="24"/>
              </w:rPr>
              <w:t>-</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0C21870"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Regional Tarija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5F695680" w:rsidR="000F2477" w:rsidRPr="00D14461" w:rsidRDefault="00C66384" w:rsidP="008B0D4C">
            <w:pPr>
              <w:jc w:val="center"/>
              <w:rPr>
                <w:rFonts w:asciiTheme="minorHAnsi" w:hAnsiTheme="minorHAnsi" w:cs="Arial"/>
              </w:rPr>
            </w:pPr>
            <w:r>
              <w:rPr>
                <w:rFonts w:asciiTheme="minorHAnsi" w:hAnsiTheme="minorHAnsi"/>
                <w:b/>
                <w:bCs/>
                <w:color w:val="000000"/>
                <w:sz w:val="24"/>
                <w:szCs w:val="24"/>
              </w:rPr>
              <w:t xml:space="preserve">SERVICIO DE </w:t>
            </w:r>
            <w:r w:rsidR="00221980">
              <w:rPr>
                <w:rFonts w:asciiTheme="minorHAnsi" w:hAnsiTheme="minorHAnsi"/>
                <w:b/>
                <w:bCs/>
                <w:color w:val="000000"/>
                <w:sz w:val="24"/>
                <w:szCs w:val="24"/>
              </w:rPr>
              <w:t>DENSITOMETRIA</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6B09B304" w14:textId="042CCBC9" w:rsidR="000F2477" w:rsidRPr="00D14461" w:rsidRDefault="00054716" w:rsidP="008B0D4C">
            <w:pPr>
              <w:jc w:val="center"/>
              <w:rPr>
                <w:rFonts w:asciiTheme="minorHAnsi" w:hAnsiTheme="minorHAnsi" w:cs="Arial"/>
              </w:rPr>
            </w:pPr>
            <w:r>
              <w:rPr>
                <w:rFonts w:asciiTheme="minorHAnsi" w:hAnsiTheme="minorHAnsi" w:cs="Arial"/>
              </w:rPr>
              <w:t xml:space="preserve">Se podrá adjudicar </w:t>
            </w:r>
            <w:r w:rsidR="00221980">
              <w:rPr>
                <w:rFonts w:asciiTheme="minorHAnsi" w:hAnsiTheme="minorHAnsi" w:cs="Arial"/>
              </w:rPr>
              <w:t>el</w:t>
            </w:r>
            <w:r>
              <w:rPr>
                <w:rFonts w:asciiTheme="minorHAnsi" w:hAnsiTheme="minorHAnsi" w:cs="Arial"/>
              </w:rPr>
              <w:t xml:space="preserve"> servicio </w:t>
            </w:r>
            <w:r w:rsidR="00F83D84">
              <w:rPr>
                <w:rFonts w:asciiTheme="minorHAnsi" w:hAnsiTheme="minorHAnsi" w:cs="Arial"/>
              </w:rPr>
              <w:t xml:space="preserve">de </w:t>
            </w:r>
            <w:r w:rsidR="00221980">
              <w:rPr>
                <w:rFonts w:asciiTheme="minorHAnsi" w:hAnsiTheme="minorHAnsi" w:cs="Arial"/>
              </w:rPr>
              <w:t>Densitometría</w:t>
            </w:r>
            <w:r w:rsidR="00951945">
              <w:rPr>
                <w:rFonts w:asciiTheme="minorHAnsi" w:hAnsiTheme="minorHAnsi" w:cs="Arial"/>
              </w:rPr>
              <w:t xml:space="preserve"> a</w:t>
            </w:r>
            <w:r>
              <w:rPr>
                <w:rFonts w:asciiTheme="minorHAnsi" w:hAnsiTheme="minorHAnsi" w:cs="Arial"/>
              </w:rPr>
              <w:t xml:space="preserve">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512CD531"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Menor precio</w:t>
            </w:r>
          </w:p>
        </w:tc>
      </w:tr>
      <w:tr w:rsidR="000F2477" w:rsidRPr="00D14461" w14:paraId="252B86A0" w14:textId="77777777" w:rsidTr="008B0D4C">
        <w:trPr>
          <w:trHeight w:val="522"/>
          <w:jc w:val="center"/>
        </w:trPr>
        <w:tc>
          <w:tcPr>
            <w:tcW w:w="9284" w:type="dxa"/>
            <w:vAlign w:val="center"/>
          </w:tcPr>
          <w:p w14:paraId="7A0B78F0" w14:textId="7012BEDC" w:rsidR="000F2477" w:rsidRPr="00D14461"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825343">
              <w:rPr>
                <w:rFonts w:asciiTheme="minorHAnsi" w:hAnsiTheme="minorHAnsi" w:cs="Arial"/>
              </w:rPr>
              <w:t xml:space="preserve">Lic. Esmeralda Ríos Leyton </w:t>
            </w:r>
          </w:p>
        </w:tc>
      </w:tr>
      <w:tr w:rsidR="000F2477" w:rsidRPr="00D14461" w14:paraId="35C524C9" w14:textId="77777777" w:rsidTr="008B0D4C">
        <w:trPr>
          <w:trHeight w:val="497"/>
          <w:jc w:val="center"/>
        </w:trPr>
        <w:tc>
          <w:tcPr>
            <w:tcW w:w="9284" w:type="dxa"/>
            <w:vAlign w:val="center"/>
          </w:tcPr>
          <w:p w14:paraId="30D9FCD4" w14:textId="39A21270" w:rsidR="000F2477" w:rsidRPr="00A26F2E" w:rsidRDefault="000F2477" w:rsidP="00905711">
            <w:pPr>
              <w:jc w:val="center"/>
              <w:rPr>
                <w:rFonts w:asciiTheme="minorHAnsi" w:hAnsiTheme="minorHAnsi" w:cs="Arial"/>
              </w:rPr>
            </w:pPr>
            <w:r w:rsidRPr="00A26F2E">
              <w:rPr>
                <w:rFonts w:asciiTheme="minorHAnsi" w:hAnsiTheme="minorHAnsi" w:cs="Arial"/>
              </w:rPr>
              <w:t>Correo electrónico:</w:t>
            </w:r>
            <w:r w:rsidR="00883ADC">
              <w:rPr>
                <w:rFonts w:asciiTheme="minorHAnsi" w:hAnsiTheme="minorHAnsi" w:cs="Arial"/>
              </w:rPr>
              <w:t xml:space="preserve"> </w:t>
            </w:r>
            <w:r w:rsidR="00825343">
              <w:rPr>
                <w:rFonts w:asciiTheme="minorHAnsi" w:hAnsiTheme="minorHAnsi" w:cs="Arial"/>
              </w:rPr>
              <w:t>esmeralda.rios@csbp.com.bo</w:t>
            </w:r>
          </w:p>
        </w:tc>
      </w:tr>
      <w:tr w:rsidR="000F2477" w:rsidRPr="00D14461" w14:paraId="7A6460AD" w14:textId="77777777" w:rsidTr="008B0D4C">
        <w:trPr>
          <w:trHeight w:val="527"/>
          <w:jc w:val="center"/>
        </w:trPr>
        <w:tc>
          <w:tcPr>
            <w:tcW w:w="9284" w:type="dxa"/>
            <w:vAlign w:val="center"/>
          </w:tcPr>
          <w:p w14:paraId="67210FB4" w14:textId="53D0F013"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951945">
              <w:rPr>
                <w:rFonts w:asciiTheme="minorHAnsi" w:hAnsiTheme="minorHAnsi" w:cs="Arial"/>
              </w:rPr>
              <w:t xml:space="preserve"> </w:t>
            </w:r>
            <w:r w:rsidR="00FB46FA">
              <w:rPr>
                <w:rFonts w:asciiTheme="minorHAnsi" w:hAnsiTheme="minorHAnsi" w:cs="Arial"/>
              </w:rPr>
              <w:t>6647572</w:t>
            </w:r>
            <w:r w:rsidRPr="00A26F2E">
              <w:rPr>
                <w:rFonts w:asciiTheme="minorHAnsi" w:hAnsiTheme="minorHAnsi" w:cs="Arial"/>
              </w:rPr>
              <w:t xml:space="preserve"> int.</w:t>
            </w:r>
            <w:r w:rsidR="00652CCE">
              <w:rPr>
                <w:rFonts w:asciiTheme="minorHAnsi" w:hAnsiTheme="minorHAnsi" w:cs="Arial"/>
              </w:rPr>
              <w:t xml:space="preserve"> </w:t>
            </w:r>
            <w:r w:rsidR="00825343">
              <w:t>8113</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7BDE3E48" w:rsidR="001514BD" w:rsidRPr="00C777CB" w:rsidRDefault="002114CE" w:rsidP="00AE74A8">
      <w:pPr>
        <w:jc w:val="center"/>
        <w:rPr>
          <w:rFonts w:asciiTheme="minorHAnsi" w:hAnsiTheme="minorHAnsi"/>
          <w:b/>
          <w:bCs/>
          <w:sz w:val="24"/>
          <w:szCs w:val="24"/>
        </w:rPr>
      </w:pPr>
      <w:r>
        <w:rPr>
          <w:rFonts w:asciiTheme="minorHAnsi" w:hAnsiTheme="minorHAnsi"/>
          <w:b/>
          <w:bCs/>
          <w:sz w:val="24"/>
          <w:szCs w:val="24"/>
        </w:rPr>
        <w:t>SERVICIO DE</w:t>
      </w:r>
      <w:r w:rsidR="00221980">
        <w:rPr>
          <w:rFonts w:asciiTheme="minorHAnsi" w:hAnsiTheme="minorHAnsi"/>
          <w:b/>
          <w:bCs/>
          <w:sz w:val="24"/>
          <w:szCs w:val="24"/>
        </w:rPr>
        <w:t xml:space="preserve"> DENSITOMETRIA</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016BFFC" w:rsidR="001514BD" w:rsidRPr="001C55C4" w:rsidRDefault="00BD2D92" w:rsidP="001C55C4">
            <w:pPr>
              <w:jc w:val="center"/>
              <w:rPr>
                <w:rFonts w:asciiTheme="minorHAnsi" w:hAnsiTheme="minorHAnsi" w:cstheme="minorHAnsi"/>
              </w:rPr>
            </w:pPr>
            <w:r>
              <w:rPr>
                <w:rFonts w:asciiTheme="minorHAnsi" w:hAnsiTheme="minorHAnsi" w:cstheme="minorHAnsi"/>
              </w:rPr>
              <w:t>25</w:t>
            </w:r>
            <w:r w:rsidR="00FB46FA">
              <w:rPr>
                <w:rFonts w:asciiTheme="minorHAnsi" w:hAnsiTheme="minorHAnsi" w:cstheme="minorHAnsi"/>
              </w:rPr>
              <w:t>/0</w:t>
            </w:r>
            <w:r w:rsidR="00095F81">
              <w:rPr>
                <w:rFonts w:asciiTheme="minorHAnsi" w:hAnsiTheme="minorHAnsi" w:cstheme="minorHAnsi"/>
              </w:rPr>
              <w:t>4</w:t>
            </w:r>
            <w:r w:rsidR="00FB46FA">
              <w:rPr>
                <w:rFonts w:asciiTheme="minorHAnsi" w:hAnsiTheme="minorHAnsi" w:cstheme="minorHAnsi"/>
              </w:rPr>
              <w:t>/2022</w:t>
            </w:r>
          </w:p>
        </w:tc>
        <w:tc>
          <w:tcPr>
            <w:tcW w:w="1588" w:type="dxa"/>
            <w:vAlign w:val="center"/>
          </w:tcPr>
          <w:p w14:paraId="21AA937F" w14:textId="77777777" w:rsidR="00883ADC" w:rsidRDefault="00883ADC" w:rsidP="001C55C4">
            <w:pPr>
              <w:jc w:val="center"/>
              <w:rPr>
                <w:rFonts w:asciiTheme="minorHAnsi" w:hAnsiTheme="minorHAnsi" w:cstheme="minorHAnsi"/>
              </w:rPr>
            </w:pPr>
            <w:r>
              <w:rPr>
                <w:rFonts w:asciiTheme="minorHAnsi" w:hAnsiTheme="minorHAnsi" w:cstheme="minorHAnsi"/>
              </w:rPr>
              <w:t>Hasta:</w:t>
            </w:r>
          </w:p>
          <w:p w14:paraId="21BAB05C" w14:textId="7DD999AD" w:rsidR="001514BD" w:rsidRPr="001C55C4" w:rsidRDefault="00911F16" w:rsidP="001C55C4">
            <w:pPr>
              <w:jc w:val="center"/>
              <w:rPr>
                <w:rFonts w:asciiTheme="minorHAnsi" w:hAnsiTheme="minorHAnsi" w:cstheme="minorHAnsi"/>
              </w:rPr>
            </w:pPr>
            <w:r>
              <w:rPr>
                <w:rFonts w:asciiTheme="minorHAnsi" w:hAnsiTheme="minorHAnsi" w:cstheme="minorHAnsi"/>
              </w:rPr>
              <w:t>1</w:t>
            </w:r>
            <w:r w:rsidR="005E090C">
              <w:rPr>
                <w:rFonts w:asciiTheme="minorHAnsi" w:hAnsiTheme="minorHAnsi" w:cstheme="minorHAnsi"/>
              </w:rPr>
              <w:t>0</w:t>
            </w:r>
            <w:r w:rsidR="002114CE">
              <w:rPr>
                <w:rFonts w:asciiTheme="minorHAnsi" w:hAnsiTheme="minorHAnsi" w:cstheme="minorHAnsi"/>
              </w:rPr>
              <w:t>:00</w:t>
            </w:r>
            <w:r w:rsidR="00FB46FA">
              <w:rPr>
                <w:rFonts w:asciiTheme="minorHAnsi" w:hAnsiTheme="minorHAnsi" w:cstheme="minorHAnsi"/>
              </w:rPr>
              <w:t xml:space="preserve"> </w:t>
            </w:r>
            <w:r w:rsidR="005E090C">
              <w:rPr>
                <w:rFonts w:asciiTheme="minorHAnsi" w:hAnsiTheme="minorHAnsi" w:cstheme="minorHAnsi"/>
              </w:rPr>
              <w:t>am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AC736A">
        <w:trPr>
          <w:trHeight w:val="969"/>
        </w:trPr>
        <w:tc>
          <w:tcPr>
            <w:tcW w:w="562" w:type="dxa"/>
            <w:shd w:val="clear" w:color="auto" w:fill="auto"/>
            <w:vAlign w:val="center"/>
          </w:tcPr>
          <w:p w14:paraId="00495D3E" w14:textId="6FE1C687" w:rsidR="001514BD" w:rsidRPr="008359CF" w:rsidRDefault="00095F81" w:rsidP="000A5357">
            <w:pPr>
              <w:jc w:val="center"/>
              <w:rPr>
                <w:rFonts w:asciiTheme="minorHAnsi" w:hAnsiTheme="minorHAnsi" w:cstheme="minorHAnsi"/>
              </w:rPr>
            </w:pPr>
            <w:r>
              <w:rPr>
                <w:rFonts w:asciiTheme="minorHAnsi" w:hAnsiTheme="minorHAnsi" w:cstheme="minorHAnsi"/>
              </w:rPr>
              <w:t>2</w:t>
            </w:r>
          </w:p>
        </w:tc>
        <w:tc>
          <w:tcPr>
            <w:tcW w:w="212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2741D7DC" w14:textId="68F8FBE1" w:rsidR="001C55C4" w:rsidRDefault="00911F16" w:rsidP="001C55C4">
            <w:pPr>
              <w:jc w:val="center"/>
              <w:rPr>
                <w:rFonts w:asciiTheme="minorHAnsi" w:hAnsiTheme="minorHAnsi" w:cstheme="minorHAnsi"/>
              </w:rPr>
            </w:pPr>
            <w:r>
              <w:rPr>
                <w:rFonts w:asciiTheme="minorHAnsi" w:hAnsiTheme="minorHAnsi" w:cstheme="minorHAnsi"/>
              </w:rPr>
              <w:t>2</w:t>
            </w:r>
            <w:r w:rsidR="006E4A09">
              <w:rPr>
                <w:rFonts w:asciiTheme="minorHAnsi" w:hAnsiTheme="minorHAnsi" w:cstheme="minorHAnsi"/>
              </w:rPr>
              <w:t>7</w:t>
            </w:r>
            <w:r w:rsidR="00883ADC">
              <w:rPr>
                <w:rFonts w:asciiTheme="minorHAnsi" w:hAnsiTheme="minorHAnsi" w:cstheme="minorHAnsi"/>
              </w:rPr>
              <w:t>/04/2022</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70183402"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r w:rsidR="00B23D50">
              <w:rPr>
                <w:rFonts w:asciiTheme="minorHAnsi" w:hAnsiTheme="minorHAnsi" w:cstheme="minorHAnsi"/>
              </w:rPr>
              <w:t>:</w:t>
            </w:r>
          </w:p>
          <w:p w14:paraId="55DEC74B" w14:textId="4720D550"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r w:rsidR="00B23D50">
              <w:rPr>
                <w:rFonts w:asciiTheme="minorHAnsi" w:hAnsiTheme="minorHAnsi" w:cstheme="minorHAnsi"/>
              </w:rPr>
              <w:t>16:00</w:t>
            </w:r>
          </w:p>
        </w:tc>
        <w:tc>
          <w:tcPr>
            <w:tcW w:w="3822" w:type="dxa"/>
            <w:vAlign w:val="center"/>
          </w:tcPr>
          <w:p w14:paraId="665303DE" w14:textId="3F01499A"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r w:rsidR="00626B96">
              <w:rPr>
                <w:rFonts w:asciiTheme="minorHAnsi" w:hAnsiTheme="minorHAnsi" w:cstheme="minorHAnsi"/>
              </w:rPr>
              <w:t xml:space="preserve"> </w:t>
            </w:r>
            <w:r w:rsidR="00825343">
              <w:rPr>
                <w:rFonts w:asciiTheme="minorHAnsi" w:hAnsiTheme="minorHAnsi" w:cstheme="minorHAnsi"/>
              </w:rPr>
              <w:t>Lic. Esmeralda Ríos Leyton</w:t>
            </w:r>
          </w:p>
          <w:p w14:paraId="5E90762A" w14:textId="5E9427FE" w:rsidR="001823A9" w:rsidRPr="001C55C4" w:rsidRDefault="001823A9" w:rsidP="000A5357">
            <w:pPr>
              <w:jc w:val="both"/>
              <w:rPr>
                <w:rFonts w:asciiTheme="minorHAnsi" w:hAnsiTheme="minorHAnsi" w:cstheme="minorHAnsi"/>
              </w:rPr>
            </w:pPr>
          </w:p>
        </w:tc>
      </w:tr>
      <w:tr w:rsidR="001514BD" w:rsidRPr="00552079" w14:paraId="5C85FFAF" w14:textId="77777777" w:rsidTr="00AC736A">
        <w:trPr>
          <w:trHeight w:val="426"/>
        </w:trPr>
        <w:tc>
          <w:tcPr>
            <w:tcW w:w="562" w:type="dxa"/>
            <w:vAlign w:val="center"/>
          </w:tcPr>
          <w:p w14:paraId="3AADC2B8" w14:textId="4633AE29" w:rsidR="001514BD" w:rsidRPr="008359CF" w:rsidRDefault="00B23D50" w:rsidP="000A5357">
            <w:pPr>
              <w:jc w:val="center"/>
              <w:rPr>
                <w:rFonts w:asciiTheme="minorHAnsi" w:hAnsiTheme="minorHAnsi" w:cstheme="minorHAnsi"/>
              </w:rPr>
            </w:pPr>
            <w:r>
              <w:rPr>
                <w:rFonts w:asciiTheme="minorHAnsi" w:hAnsiTheme="minorHAnsi" w:cstheme="minorHAnsi"/>
              </w:rPr>
              <w:t>3</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0136F8F7" w:rsidR="001514BD" w:rsidRPr="001C55C4" w:rsidRDefault="00B23D50" w:rsidP="001C55C4">
            <w:pPr>
              <w:jc w:val="center"/>
              <w:rPr>
                <w:rFonts w:asciiTheme="minorHAnsi" w:hAnsiTheme="minorHAnsi" w:cstheme="minorHAnsi"/>
              </w:rPr>
            </w:pPr>
            <w:r>
              <w:rPr>
                <w:rFonts w:asciiTheme="minorHAnsi" w:hAnsiTheme="minorHAnsi" w:cstheme="minorHAnsi"/>
              </w:rPr>
              <w:t>2</w:t>
            </w:r>
            <w:r w:rsidR="00BD2D92">
              <w:rPr>
                <w:rFonts w:asciiTheme="minorHAnsi" w:hAnsiTheme="minorHAnsi" w:cstheme="minorHAnsi"/>
              </w:rPr>
              <w:t>8</w:t>
            </w:r>
            <w:r w:rsidR="00FB46FA">
              <w:rPr>
                <w:rFonts w:asciiTheme="minorHAnsi" w:hAnsiTheme="minorHAnsi" w:cstheme="minorHAnsi"/>
              </w:rPr>
              <w:t>/0</w:t>
            </w:r>
            <w:r>
              <w:rPr>
                <w:rFonts w:asciiTheme="minorHAnsi" w:hAnsiTheme="minorHAnsi" w:cstheme="minorHAnsi"/>
              </w:rPr>
              <w:t>4</w:t>
            </w:r>
            <w:r w:rsidR="00FB46FA">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067C08E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:00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25EE02A5"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FB46FA">
              <w:rPr>
                <w:rFonts w:ascii="Verdana" w:hAnsi="Verdana" w:cs="Arial"/>
                <w:bCs/>
                <w:sz w:val="16"/>
                <w:szCs w:val="16"/>
              </w:rPr>
              <w:t xml:space="preserve">Calle 15 de </w:t>
            </w:r>
            <w:proofErr w:type="gramStart"/>
            <w:r w:rsidR="00FB46FA">
              <w:rPr>
                <w:rFonts w:ascii="Verdana" w:hAnsi="Verdana" w:cs="Arial"/>
                <w:bCs/>
                <w:sz w:val="16"/>
                <w:szCs w:val="16"/>
              </w:rPr>
              <w:t>Abril</w:t>
            </w:r>
            <w:proofErr w:type="gramEnd"/>
            <w:r w:rsidR="00FB46FA">
              <w:rPr>
                <w:rFonts w:ascii="Verdana" w:hAnsi="Verdana" w:cs="Arial"/>
                <w:bCs/>
                <w:sz w:val="16"/>
                <w:szCs w:val="16"/>
              </w:rPr>
              <w:t xml:space="preserve"> </w:t>
            </w:r>
            <w:r w:rsidR="00B23D50">
              <w:rPr>
                <w:rFonts w:ascii="Verdana" w:hAnsi="Verdana" w:cs="Arial"/>
                <w:bCs/>
                <w:sz w:val="16"/>
                <w:szCs w:val="16"/>
              </w:rPr>
              <w:t>N</w:t>
            </w:r>
            <w:r w:rsidR="00FB46FA">
              <w:rPr>
                <w:rFonts w:ascii="Verdana" w:hAnsi="Verdana" w:cs="Arial"/>
                <w:bCs/>
                <w:sz w:val="16"/>
                <w:szCs w:val="16"/>
              </w:rPr>
              <w:t>°432</w:t>
            </w:r>
            <w:r w:rsidRPr="00177A38">
              <w:rPr>
                <w:rFonts w:ascii="Verdana" w:hAnsi="Verdana" w:cs="Arial"/>
                <w:bCs/>
                <w:sz w:val="16"/>
                <w:szCs w:val="16"/>
              </w:rPr>
              <w:t xml:space="preserve"> </w:t>
            </w:r>
          </w:p>
          <w:p w14:paraId="37882667" w14:textId="47D57E5A" w:rsidR="00421BE8" w:rsidRPr="00177A38" w:rsidRDefault="00421BE8" w:rsidP="00421BE8">
            <w:pPr>
              <w:rPr>
                <w:rFonts w:asciiTheme="minorHAnsi" w:hAnsiTheme="minorHAnsi" w:cstheme="minorHAnsi"/>
                <w:b/>
                <w:sz w:val="18"/>
                <w:szCs w:val="18"/>
                <w:highlight w:val="yellow"/>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Pr="0059144D">
              <w:rPr>
                <w:rFonts w:ascii="Calibri" w:hAnsi="Calibri" w:cs="Arial"/>
                <w:b/>
              </w:rPr>
              <w:t xml:space="preserve"> </w:t>
            </w:r>
            <w:r>
              <w:rPr>
                <w:rFonts w:asciiTheme="minorHAnsi" w:hAnsiTheme="minorHAnsi" w:cstheme="minorHAnsi"/>
                <w:sz w:val="18"/>
                <w:szCs w:val="18"/>
              </w:rPr>
              <w:t>esmeralda.rios@csbp.com.bo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1DD9D74B" w:rsidR="00187CB5" w:rsidRPr="008359CF" w:rsidRDefault="00B23D50" w:rsidP="00187CB5">
            <w:pPr>
              <w:jc w:val="center"/>
              <w:rPr>
                <w:rFonts w:asciiTheme="minorHAnsi" w:hAnsiTheme="minorHAnsi" w:cstheme="minorHAnsi"/>
              </w:rPr>
            </w:pPr>
            <w:r>
              <w:rPr>
                <w:rFonts w:asciiTheme="minorHAnsi" w:hAnsiTheme="minorHAnsi" w:cstheme="minorHAnsi"/>
              </w:rPr>
              <w:t>4</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619661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6CDFC953" w:rsidR="00FB46FA" w:rsidRDefault="00B23D50" w:rsidP="001C55C4">
            <w:pPr>
              <w:jc w:val="center"/>
              <w:rPr>
                <w:rFonts w:asciiTheme="minorHAnsi" w:hAnsiTheme="minorHAnsi" w:cstheme="minorHAnsi"/>
              </w:rPr>
            </w:pPr>
            <w:r>
              <w:rPr>
                <w:rFonts w:asciiTheme="minorHAnsi" w:hAnsiTheme="minorHAnsi" w:cstheme="minorHAnsi"/>
              </w:rPr>
              <w:t>2</w:t>
            </w:r>
            <w:r w:rsidR="00BD2D92">
              <w:rPr>
                <w:rFonts w:asciiTheme="minorHAnsi" w:hAnsiTheme="minorHAnsi" w:cstheme="minorHAnsi"/>
              </w:rPr>
              <w:t>8</w:t>
            </w:r>
            <w:r w:rsidR="00FB46FA">
              <w:rPr>
                <w:rFonts w:asciiTheme="minorHAnsi" w:hAnsiTheme="minorHAnsi" w:cstheme="minorHAnsi"/>
              </w:rPr>
              <w:t>/0</w:t>
            </w:r>
            <w:r>
              <w:rPr>
                <w:rFonts w:asciiTheme="minorHAnsi" w:hAnsiTheme="minorHAnsi" w:cstheme="minorHAnsi"/>
              </w:rPr>
              <w:t>4</w:t>
            </w:r>
            <w:r w:rsidR="00FB46FA">
              <w:rPr>
                <w:rFonts w:asciiTheme="minorHAnsi" w:hAnsiTheme="minorHAnsi" w:cstheme="minorHAnsi"/>
              </w:rPr>
              <w:t>/2022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352B04E0"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6C5F9EE0" w14:textId="50DCA94F" w:rsidR="004824F2" w:rsidRPr="00177A38" w:rsidRDefault="004824F2" w:rsidP="004824F2">
            <w:pPr>
              <w:jc w:val="both"/>
              <w:rPr>
                <w:rFonts w:asciiTheme="minorHAnsi" w:hAnsiTheme="minorHAnsi" w:cstheme="minorHAnsi"/>
                <w:b/>
                <w:sz w:val="18"/>
                <w:szCs w:val="18"/>
                <w:highlight w:val="yellow"/>
              </w:rPr>
            </w:pPr>
            <w:r>
              <w:rPr>
                <w:rFonts w:asciiTheme="minorHAnsi" w:hAnsiTheme="minorHAnsi" w:cstheme="minorHAnsi"/>
                <w:b/>
              </w:rPr>
              <w:t>Apertura</w:t>
            </w:r>
            <w:r w:rsidRPr="0059144D">
              <w:rPr>
                <w:rFonts w:asciiTheme="minorHAnsi" w:hAnsiTheme="minorHAnsi" w:cstheme="minorHAnsi"/>
                <w:b/>
              </w:rPr>
              <w:t xml:space="preserve">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Pr>
                <w:rFonts w:ascii="Verdana" w:hAnsi="Verdana" w:cs="Arial"/>
                <w:bCs/>
                <w:sz w:val="16"/>
                <w:szCs w:val="16"/>
              </w:rPr>
              <w:t xml:space="preserve">Calle 15 de </w:t>
            </w:r>
            <w:proofErr w:type="gramStart"/>
            <w:r>
              <w:rPr>
                <w:rFonts w:ascii="Verdana" w:hAnsi="Verdana" w:cs="Arial"/>
                <w:bCs/>
                <w:sz w:val="16"/>
                <w:szCs w:val="16"/>
              </w:rPr>
              <w:t>Abril</w:t>
            </w:r>
            <w:proofErr w:type="gramEnd"/>
            <w:r>
              <w:rPr>
                <w:rFonts w:ascii="Verdana" w:hAnsi="Verdana" w:cs="Arial"/>
                <w:bCs/>
                <w:sz w:val="16"/>
                <w:szCs w:val="16"/>
              </w:rPr>
              <w:t xml:space="preserve"> </w:t>
            </w:r>
            <w:r w:rsidR="00B23D50">
              <w:rPr>
                <w:rFonts w:ascii="Verdana" w:hAnsi="Verdana" w:cs="Arial"/>
                <w:bCs/>
                <w:sz w:val="16"/>
                <w:szCs w:val="16"/>
              </w:rPr>
              <w:t>N</w:t>
            </w:r>
            <w:r>
              <w:rPr>
                <w:rFonts w:ascii="Verdana" w:hAnsi="Verdana" w:cs="Arial"/>
                <w:bCs/>
                <w:sz w:val="16"/>
                <w:szCs w:val="16"/>
              </w:rPr>
              <w:t>°432</w:t>
            </w:r>
            <w:r w:rsidRPr="00177A38">
              <w:rPr>
                <w:rFonts w:ascii="Verdana" w:hAnsi="Verdana" w:cs="Arial"/>
                <w:bCs/>
                <w:sz w:val="16"/>
                <w:szCs w:val="16"/>
              </w:rPr>
              <w:t xml:space="preserve"> </w:t>
            </w:r>
          </w:p>
          <w:p w14:paraId="1BD1D997" w14:textId="45DFA7A0" w:rsidR="00187CB5" w:rsidRPr="001C55C4" w:rsidRDefault="00187CB5" w:rsidP="004824F2">
            <w:pPr>
              <w:shd w:val="clear" w:color="auto" w:fill="FFFFFF"/>
              <w:rPr>
                <w:rFonts w:asciiTheme="minorHAnsi" w:hAnsiTheme="minorHAnsi" w:cstheme="minorHAnsi"/>
                <w:highlight w:val="yellow"/>
                <w:lang w:val="es-BO"/>
              </w:rPr>
            </w:pPr>
          </w:p>
        </w:tc>
      </w:tr>
      <w:tr w:rsidR="00B23D50" w:rsidRPr="00552079" w14:paraId="090B7A14" w14:textId="77777777" w:rsidTr="00AC736A">
        <w:trPr>
          <w:trHeight w:val="480"/>
        </w:trPr>
        <w:tc>
          <w:tcPr>
            <w:tcW w:w="562" w:type="dxa"/>
            <w:vAlign w:val="center"/>
          </w:tcPr>
          <w:p w14:paraId="36F42DAB" w14:textId="18570E8F" w:rsidR="00B23D50" w:rsidRDefault="00B23D50" w:rsidP="00187CB5">
            <w:pPr>
              <w:jc w:val="center"/>
              <w:rPr>
                <w:rFonts w:asciiTheme="minorHAnsi" w:hAnsiTheme="minorHAnsi" w:cstheme="minorHAnsi"/>
              </w:rPr>
            </w:pPr>
            <w:r>
              <w:rPr>
                <w:rFonts w:asciiTheme="minorHAnsi" w:hAnsiTheme="minorHAnsi" w:cstheme="minorHAnsi"/>
              </w:rPr>
              <w:t>5</w:t>
            </w:r>
          </w:p>
        </w:tc>
        <w:tc>
          <w:tcPr>
            <w:tcW w:w="2127" w:type="dxa"/>
            <w:vAlign w:val="center"/>
          </w:tcPr>
          <w:p w14:paraId="5088B97C" w14:textId="484EE187" w:rsidR="00B23D50" w:rsidRPr="000F2477" w:rsidRDefault="00B23D50" w:rsidP="00187CB5">
            <w:pPr>
              <w:jc w:val="both"/>
              <w:rPr>
                <w:rFonts w:asciiTheme="minorHAnsi" w:hAnsiTheme="minorHAnsi" w:cstheme="minorHAnsi"/>
              </w:rPr>
            </w:pPr>
            <w:r>
              <w:rPr>
                <w:rFonts w:asciiTheme="minorHAnsi" w:hAnsiTheme="minorHAnsi" w:cstheme="minorHAnsi"/>
              </w:rPr>
              <w:t>Calificación e Informe</w:t>
            </w:r>
          </w:p>
        </w:tc>
        <w:tc>
          <w:tcPr>
            <w:tcW w:w="1814" w:type="dxa"/>
            <w:vAlign w:val="center"/>
          </w:tcPr>
          <w:p w14:paraId="0535C6EC" w14:textId="77777777" w:rsidR="00B23D50" w:rsidRDefault="00B23D50" w:rsidP="001C55C4">
            <w:pPr>
              <w:jc w:val="center"/>
              <w:rPr>
                <w:rFonts w:asciiTheme="minorHAnsi" w:hAnsiTheme="minorHAnsi" w:cstheme="minorHAnsi"/>
              </w:rPr>
            </w:pPr>
            <w:r>
              <w:rPr>
                <w:rFonts w:asciiTheme="minorHAnsi" w:hAnsiTheme="minorHAnsi" w:cstheme="minorHAnsi"/>
              </w:rPr>
              <w:t>Hasta:</w:t>
            </w:r>
          </w:p>
          <w:p w14:paraId="2840A503" w14:textId="60A0ED7B" w:rsidR="00B23D50" w:rsidRPr="001C55C4" w:rsidRDefault="00B23D50" w:rsidP="001C55C4">
            <w:pPr>
              <w:jc w:val="center"/>
              <w:rPr>
                <w:rFonts w:asciiTheme="minorHAnsi" w:hAnsiTheme="minorHAnsi" w:cstheme="minorHAnsi"/>
              </w:rPr>
            </w:pPr>
            <w:r>
              <w:rPr>
                <w:rFonts w:asciiTheme="minorHAnsi" w:hAnsiTheme="minorHAnsi" w:cstheme="minorHAnsi"/>
              </w:rPr>
              <w:t>2</w:t>
            </w:r>
            <w:r w:rsidR="00BD2D92">
              <w:rPr>
                <w:rFonts w:asciiTheme="minorHAnsi" w:hAnsiTheme="minorHAnsi" w:cstheme="minorHAnsi"/>
              </w:rPr>
              <w:t>9</w:t>
            </w:r>
            <w:r>
              <w:rPr>
                <w:rFonts w:asciiTheme="minorHAnsi" w:hAnsiTheme="minorHAnsi" w:cstheme="minorHAnsi"/>
              </w:rPr>
              <w:t>/04/2022</w:t>
            </w:r>
          </w:p>
        </w:tc>
        <w:tc>
          <w:tcPr>
            <w:tcW w:w="1588" w:type="dxa"/>
            <w:vAlign w:val="center"/>
          </w:tcPr>
          <w:p w14:paraId="1DE1DD3A" w14:textId="77777777" w:rsidR="00B23D50" w:rsidRDefault="00B23D50" w:rsidP="001C55C4">
            <w:pPr>
              <w:jc w:val="center"/>
              <w:rPr>
                <w:rFonts w:asciiTheme="minorHAnsi" w:hAnsiTheme="minorHAnsi" w:cstheme="minorHAnsi"/>
              </w:rPr>
            </w:pPr>
            <w:r>
              <w:rPr>
                <w:rFonts w:asciiTheme="minorHAnsi" w:hAnsiTheme="minorHAnsi" w:cstheme="minorHAnsi"/>
              </w:rPr>
              <w:t>Hasta:</w:t>
            </w:r>
          </w:p>
          <w:p w14:paraId="53072B32" w14:textId="6085DD36" w:rsidR="00B23D50" w:rsidRPr="001C55C4" w:rsidRDefault="00B23D50" w:rsidP="001C55C4">
            <w:pPr>
              <w:jc w:val="center"/>
              <w:rPr>
                <w:rFonts w:asciiTheme="minorHAnsi" w:hAnsiTheme="minorHAnsi" w:cstheme="minorHAnsi"/>
              </w:rPr>
            </w:pPr>
            <w:proofErr w:type="spellStart"/>
            <w:r>
              <w:rPr>
                <w:rFonts w:asciiTheme="minorHAnsi" w:hAnsiTheme="minorHAnsi" w:cstheme="minorHAnsi"/>
              </w:rPr>
              <w:t>Hrs</w:t>
            </w:r>
            <w:proofErr w:type="spellEnd"/>
            <w:r>
              <w:rPr>
                <w:rFonts w:asciiTheme="minorHAnsi" w:hAnsiTheme="minorHAnsi" w:cstheme="minorHAnsi"/>
              </w:rPr>
              <w:t>. 15:00</w:t>
            </w:r>
          </w:p>
        </w:tc>
        <w:tc>
          <w:tcPr>
            <w:tcW w:w="3822" w:type="dxa"/>
            <w:vAlign w:val="center"/>
          </w:tcPr>
          <w:p w14:paraId="55110577" w14:textId="0A056AE3" w:rsidR="00B23D50" w:rsidRDefault="004329D1" w:rsidP="004824F2">
            <w:pPr>
              <w:jc w:val="both"/>
              <w:rPr>
                <w:rFonts w:asciiTheme="minorHAnsi" w:hAnsiTheme="minorHAnsi" w:cstheme="minorHAnsi"/>
                <w:b/>
              </w:rPr>
            </w:pPr>
            <w:r>
              <w:rPr>
                <w:rFonts w:asciiTheme="minorHAnsi" w:hAnsiTheme="minorHAnsi" w:cstheme="minorHAnsi"/>
                <w:b/>
              </w:rPr>
              <w:t xml:space="preserve">Informe: </w:t>
            </w:r>
            <w:r>
              <w:rPr>
                <w:rFonts w:ascii="Verdana" w:hAnsi="Verdana" w:cs="Arial"/>
                <w:bCs/>
                <w:sz w:val="16"/>
                <w:szCs w:val="16"/>
              </w:rPr>
              <w:t xml:space="preserve"> Calle 15 de </w:t>
            </w:r>
            <w:proofErr w:type="gramStart"/>
            <w:r>
              <w:rPr>
                <w:rFonts w:ascii="Verdana" w:hAnsi="Verdana" w:cs="Arial"/>
                <w:bCs/>
                <w:sz w:val="16"/>
                <w:szCs w:val="16"/>
              </w:rPr>
              <w:t>Abril</w:t>
            </w:r>
            <w:proofErr w:type="gramEnd"/>
            <w:r>
              <w:rPr>
                <w:rFonts w:ascii="Verdana" w:hAnsi="Verdana" w:cs="Arial"/>
                <w:bCs/>
                <w:sz w:val="16"/>
                <w:szCs w:val="16"/>
              </w:rPr>
              <w:t xml:space="preserve"> N°432</w:t>
            </w:r>
          </w:p>
        </w:tc>
      </w:tr>
      <w:tr w:rsidR="00105FAA" w:rsidRPr="00552079" w14:paraId="0AC49A34" w14:textId="77777777" w:rsidTr="00AC736A">
        <w:trPr>
          <w:trHeight w:val="480"/>
        </w:trPr>
        <w:tc>
          <w:tcPr>
            <w:tcW w:w="562" w:type="dxa"/>
            <w:vAlign w:val="center"/>
          </w:tcPr>
          <w:p w14:paraId="6C40EF55" w14:textId="335C6A99" w:rsidR="00105FAA" w:rsidRDefault="00105FAA" w:rsidP="00187CB5">
            <w:pPr>
              <w:jc w:val="center"/>
              <w:rPr>
                <w:rFonts w:asciiTheme="minorHAnsi" w:hAnsiTheme="minorHAnsi" w:cstheme="minorHAnsi"/>
              </w:rPr>
            </w:pPr>
            <w:r>
              <w:rPr>
                <w:rFonts w:asciiTheme="minorHAnsi" w:hAnsiTheme="minorHAnsi" w:cstheme="minorHAnsi"/>
              </w:rPr>
              <w:t>6</w:t>
            </w:r>
          </w:p>
        </w:tc>
        <w:tc>
          <w:tcPr>
            <w:tcW w:w="2127" w:type="dxa"/>
            <w:vAlign w:val="center"/>
          </w:tcPr>
          <w:p w14:paraId="122A85BF" w14:textId="58535C37" w:rsidR="00105FAA" w:rsidRDefault="00654B94" w:rsidP="00187CB5">
            <w:pPr>
              <w:jc w:val="both"/>
              <w:rPr>
                <w:rFonts w:asciiTheme="minorHAnsi" w:hAnsiTheme="minorHAnsi" w:cstheme="minorHAnsi"/>
              </w:rPr>
            </w:pPr>
            <w:r>
              <w:rPr>
                <w:rFonts w:asciiTheme="minorHAnsi" w:hAnsiTheme="minorHAnsi" w:cstheme="minorHAnsi"/>
              </w:rPr>
              <w:t>No Objeción Administrativa</w:t>
            </w:r>
          </w:p>
        </w:tc>
        <w:tc>
          <w:tcPr>
            <w:tcW w:w="1814" w:type="dxa"/>
            <w:vAlign w:val="center"/>
          </w:tcPr>
          <w:p w14:paraId="2E35191A" w14:textId="77777777" w:rsidR="00654B94" w:rsidRDefault="00654B94" w:rsidP="00654B94">
            <w:pPr>
              <w:jc w:val="center"/>
              <w:rPr>
                <w:rFonts w:asciiTheme="minorHAnsi" w:hAnsiTheme="minorHAnsi" w:cstheme="minorHAnsi"/>
              </w:rPr>
            </w:pPr>
            <w:r>
              <w:rPr>
                <w:rFonts w:asciiTheme="minorHAnsi" w:hAnsiTheme="minorHAnsi" w:cstheme="minorHAnsi"/>
              </w:rPr>
              <w:t>Hasta:</w:t>
            </w:r>
          </w:p>
          <w:p w14:paraId="0459993A" w14:textId="1B923711" w:rsidR="00105FAA" w:rsidRDefault="00654B94" w:rsidP="00654B94">
            <w:pPr>
              <w:jc w:val="center"/>
              <w:rPr>
                <w:rFonts w:asciiTheme="minorHAnsi" w:hAnsiTheme="minorHAnsi" w:cstheme="minorHAnsi"/>
              </w:rPr>
            </w:pPr>
            <w:r>
              <w:rPr>
                <w:rFonts w:asciiTheme="minorHAnsi" w:hAnsiTheme="minorHAnsi" w:cstheme="minorHAnsi"/>
              </w:rPr>
              <w:t>2</w:t>
            </w:r>
            <w:r w:rsidR="00BD2D92">
              <w:rPr>
                <w:rFonts w:asciiTheme="minorHAnsi" w:hAnsiTheme="minorHAnsi" w:cstheme="minorHAnsi"/>
              </w:rPr>
              <w:t>9</w:t>
            </w:r>
            <w:r>
              <w:rPr>
                <w:rFonts w:asciiTheme="minorHAnsi" w:hAnsiTheme="minorHAnsi" w:cstheme="minorHAnsi"/>
              </w:rPr>
              <w:t>/04/2022</w:t>
            </w:r>
          </w:p>
        </w:tc>
        <w:tc>
          <w:tcPr>
            <w:tcW w:w="1588" w:type="dxa"/>
            <w:vAlign w:val="center"/>
          </w:tcPr>
          <w:p w14:paraId="107DB3B0" w14:textId="77777777" w:rsidR="00654B94" w:rsidRDefault="00654B94" w:rsidP="00654B94">
            <w:pPr>
              <w:jc w:val="center"/>
              <w:rPr>
                <w:rFonts w:asciiTheme="minorHAnsi" w:hAnsiTheme="minorHAnsi" w:cstheme="minorHAnsi"/>
              </w:rPr>
            </w:pPr>
            <w:r>
              <w:rPr>
                <w:rFonts w:asciiTheme="minorHAnsi" w:hAnsiTheme="minorHAnsi" w:cstheme="minorHAnsi"/>
              </w:rPr>
              <w:t>Hasta:</w:t>
            </w:r>
          </w:p>
          <w:p w14:paraId="7C57F951" w14:textId="41631BD6" w:rsidR="00105FAA" w:rsidRDefault="00654B94" w:rsidP="00654B94">
            <w:pPr>
              <w:jc w:val="center"/>
              <w:rPr>
                <w:rFonts w:asciiTheme="minorHAnsi" w:hAnsiTheme="minorHAnsi" w:cstheme="minorHAnsi"/>
              </w:rPr>
            </w:pPr>
            <w:proofErr w:type="spellStart"/>
            <w:r>
              <w:rPr>
                <w:rFonts w:asciiTheme="minorHAnsi" w:hAnsiTheme="minorHAnsi" w:cstheme="minorHAnsi"/>
              </w:rPr>
              <w:t>Hrs</w:t>
            </w:r>
            <w:proofErr w:type="spellEnd"/>
            <w:r>
              <w:rPr>
                <w:rFonts w:asciiTheme="minorHAnsi" w:hAnsiTheme="minorHAnsi" w:cstheme="minorHAnsi"/>
              </w:rPr>
              <w:t>. 15:00</w:t>
            </w:r>
          </w:p>
        </w:tc>
        <w:tc>
          <w:tcPr>
            <w:tcW w:w="3822" w:type="dxa"/>
            <w:vAlign w:val="center"/>
          </w:tcPr>
          <w:p w14:paraId="5604A1EB" w14:textId="6B24385C" w:rsidR="00105FAA" w:rsidRDefault="00654B94" w:rsidP="004824F2">
            <w:pPr>
              <w:jc w:val="both"/>
              <w:rPr>
                <w:rFonts w:asciiTheme="minorHAnsi" w:hAnsiTheme="minorHAnsi" w:cstheme="minorHAnsi"/>
                <w:b/>
              </w:rPr>
            </w:pPr>
            <w:r>
              <w:rPr>
                <w:rFonts w:ascii="Verdana" w:hAnsi="Verdana" w:cs="Arial"/>
                <w:bCs/>
                <w:sz w:val="16"/>
                <w:szCs w:val="16"/>
              </w:rPr>
              <w:t xml:space="preserve">Calle 15 de </w:t>
            </w:r>
            <w:proofErr w:type="gramStart"/>
            <w:r>
              <w:rPr>
                <w:rFonts w:ascii="Verdana" w:hAnsi="Verdana" w:cs="Arial"/>
                <w:bCs/>
                <w:sz w:val="16"/>
                <w:szCs w:val="16"/>
              </w:rPr>
              <w:t>Abril</w:t>
            </w:r>
            <w:proofErr w:type="gramEnd"/>
            <w:r>
              <w:rPr>
                <w:rFonts w:ascii="Verdana" w:hAnsi="Verdana" w:cs="Arial"/>
                <w:bCs/>
                <w:sz w:val="16"/>
                <w:szCs w:val="16"/>
              </w:rPr>
              <w:t xml:space="preserve"> N°432</w:t>
            </w:r>
          </w:p>
        </w:tc>
      </w:tr>
      <w:tr w:rsidR="00654B94" w:rsidRPr="00552079" w14:paraId="0345579C" w14:textId="77777777" w:rsidTr="00AC736A">
        <w:trPr>
          <w:trHeight w:val="480"/>
        </w:trPr>
        <w:tc>
          <w:tcPr>
            <w:tcW w:w="562" w:type="dxa"/>
            <w:vAlign w:val="center"/>
          </w:tcPr>
          <w:p w14:paraId="1A458B93" w14:textId="163EA329" w:rsidR="00654B94" w:rsidRDefault="00654B94" w:rsidP="00654B94">
            <w:pPr>
              <w:jc w:val="center"/>
              <w:rPr>
                <w:rFonts w:asciiTheme="minorHAnsi" w:hAnsiTheme="minorHAnsi" w:cstheme="minorHAnsi"/>
              </w:rPr>
            </w:pPr>
            <w:r>
              <w:rPr>
                <w:rFonts w:asciiTheme="minorHAnsi" w:hAnsiTheme="minorHAnsi" w:cstheme="minorHAnsi"/>
              </w:rPr>
              <w:t>7</w:t>
            </w:r>
          </w:p>
        </w:tc>
        <w:tc>
          <w:tcPr>
            <w:tcW w:w="2127" w:type="dxa"/>
            <w:vAlign w:val="center"/>
          </w:tcPr>
          <w:p w14:paraId="7908347B" w14:textId="7B6C6449" w:rsidR="00654B94" w:rsidRDefault="00654B94" w:rsidP="00654B94">
            <w:pPr>
              <w:jc w:val="both"/>
              <w:rPr>
                <w:rFonts w:asciiTheme="minorHAnsi" w:hAnsiTheme="minorHAnsi" w:cstheme="minorHAnsi"/>
              </w:rPr>
            </w:pPr>
            <w:r>
              <w:rPr>
                <w:rFonts w:asciiTheme="minorHAnsi" w:hAnsiTheme="minorHAnsi" w:cstheme="minorHAnsi"/>
              </w:rPr>
              <w:t>No Objeción del Gasto</w:t>
            </w:r>
          </w:p>
        </w:tc>
        <w:tc>
          <w:tcPr>
            <w:tcW w:w="1814" w:type="dxa"/>
            <w:vAlign w:val="center"/>
          </w:tcPr>
          <w:p w14:paraId="00BDAE1B" w14:textId="77777777" w:rsidR="00654B94" w:rsidRDefault="00654B94" w:rsidP="00654B94">
            <w:pPr>
              <w:jc w:val="center"/>
              <w:rPr>
                <w:rFonts w:asciiTheme="minorHAnsi" w:hAnsiTheme="minorHAnsi" w:cstheme="minorHAnsi"/>
              </w:rPr>
            </w:pPr>
            <w:r>
              <w:rPr>
                <w:rFonts w:asciiTheme="minorHAnsi" w:hAnsiTheme="minorHAnsi" w:cstheme="minorHAnsi"/>
              </w:rPr>
              <w:t>Hasta:</w:t>
            </w:r>
          </w:p>
          <w:p w14:paraId="4AD247B9" w14:textId="58F2967B" w:rsidR="00654B94" w:rsidRDefault="00654B94" w:rsidP="00654B94">
            <w:pPr>
              <w:jc w:val="center"/>
              <w:rPr>
                <w:rFonts w:asciiTheme="minorHAnsi" w:hAnsiTheme="minorHAnsi" w:cstheme="minorHAnsi"/>
              </w:rPr>
            </w:pPr>
            <w:r>
              <w:rPr>
                <w:rFonts w:asciiTheme="minorHAnsi" w:hAnsiTheme="minorHAnsi" w:cstheme="minorHAnsi"/>
              </w:rPr>
              <w:t>2</w:t>
            </w:r>
            <w:r w:rsidR="00BD2D92">
              <w:rPr>
                <w:rFonts w:asciiTheme="minorHAnsi" w:hAnsiTheme="minorHAnsi" w:cstheme="minorHAnsi"/>
              </w:rPr>
              <w:t>9</w:t>
            </w:r>
            <w:r>
              <w:rPr>
                <w:rFonts w:asciiTheme="minorHAnsi" w:hAnsiTheme="minorHAnsi" w:cstheme="minorHAnsi"/>
              </w:rPr>
              <w:t>/04/2022</w:t>
            </w:r>
          </w:p>
        </w:tc>
        <w:tc>
          <w:tcPr>
            <w:tcW w:w="1588" w:type="dxa"/>
            <w:vAlign w:val="center"/>
          </w:tcPr>
          <w:p w14:paraId="59FC84F2" w14:textId="77777777" w:rsidR="00654B94" w:rsidRDefault="00654B94" w:rsidP="00654B94">
            <w:pPr>
              <w:jc w:val="center"/>
              <w:rPr>
                <w:rFonts w:asciiTheme="minorHAnsi" w:hAnsiTheme="minorHAnsi" w:cstheme="minorHAnsi"/>
              </w:rPr>
            </w:pPr>
            <w:r>
              <w:rPr>
                <w:rFonts w:asciiTheme="minorHAnsi" w:hAnsiTheme="minorHAnsi" w:cstheme="minorHAnsi"/>
              </w:rPr>
              <w:t>Hasta:</w:t>
            </w:r>
          </w:p>
          <w:p w14:paraId="0016538F" w14:textId="47851E3A" w:rsidR="00654B94" w:rsidRDefault="00654B94" w:rsidP="00654B94">
            <w:pPr>
              <w:jc w:val="center"/>
              <w:rPr>
                <w:rFonts w:asciiTheme="minorHAnsi" w:hAnsiTheme="minorHAnsi" w:cstheme="minorHAnsi"/>
              </w:rPr>
            </w:pPr>
            <w:proofErr w:type="spellStart"/>
            <w:r>
              <w:rPr>
                <w:rFonts w:asciiTheme="minorHAnsi" w:hAnsiTheme="minorHAnsi" w:cstheme="minorHAnsi"/>
              </w:rPr>
              <w:t>Hrs</w:t>
            </w:r>
            <w:proofErr w:type="spellEnd"/>
            <w:r>
              <w:rPr>
                <w:rFonts w:asciiTheme="minorHAnsi" w:hAnsiTheme="minorHAnsi" w:cstheme="minorHAnsi"/>
              </w:rPr>
              <w:t>. 15:00</w:t>
            </w:r>
          </w:p>
        </w:tc>
        <w:tc>
          <w:tcPr>
            <w:tcW w:w="3822" w:type="dxa"/>
            <w:vAlign w:val="center"/>
          </w:tcPr>
          <w:p w14:paraId="73905622" w14:textId="58E58537" w:rsidR="00654B94" w:rsidRDefault="00654B94" w:rsidP="00654B94">
            <w:pPr>
              <w:jc w:val="both"/>
              <w:rPr>
                <w:rFonts w:ascii="Verdana" w:hAnsi="Verdana" w:cs="Arial"/>
                <w:bCs/>
                <w:sz w:val="16"/>
                <w:szCs w:val="16"/>
              </w:rPr>
            </w:pPr>
            <w:r>
              <w:rPr>
                <w:rFonts w:ascii="Verdana" w:hAnsi="Verdana" w:cs="Arial"/>
                <w:bCs/>
                <w:sz w:val="16"/>
                <w:szCs w:val="16"/>
              </w:rPr>
              <w:t xml:space="preserve">Calle 15 de </w:t>
            </w:r>
            <w:proofErr w:type="gramStart"/>
            <w:r>
              <w:rPr>
                <w:rFonts w:ascii="Verdana" w:hAnsi="Verdana" w:cs="Arial"/>
                <w:bCs/>
                <w:sz w:val="16"/>
                <w:szCs w:val="16"/>
              </w:rPr>
              <w:t>Abril</w:t>
            </w:r>
            <w:proofErr w:type="gramEnd"/>
            <w:r>
              <w:rPr>
                <w:rFonts w:ascii="Verdana" w:hAnsi="Verdana" w:cs="Arial"/>
                <w:bCs/>
                <w:sz w:val="16"/>
                <w:szCs w:val="16"/>
              </w:rPr>
              <w:t xml:space="preserve"> N°432</w:t>
            </w:r>
          </w:p>
        </w:tc>
      </w:tr>
      <w:tr w:rsidR="001514BD" w:rsidRPr="00552079" w14:paraId="48074110" w14:textId="77777777" w:rsidTr="00AC736A">
        <w:trPr>
          <w:trHeight w:val="661"/>
        </w:trPr>
        <w:tc>
          <w:tcPr>
            <w:tcW w:w="562" w:type="dxa"/>
            <w:vAlign w:val="center"/>
          </w:tcPr>
          <w:p w14:paraId="6473101D" w14:textId="78907BBF" w:rsidR="001514BD" w:rsidRPr="008359CF" w:rsidRDefault="00105FAA" w:rsidP="000A5357">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42EFFC41" w:rsidR="001514BD" w:rsidRPr="000F2477" w:rsidRDefault="00654B94" w:rsidP="000A5357">
            <w:pPr>
              <w:jc w:val="both"/>
              <w:rPr>
                <w:rFonts w:asciiTheme="minorHAnsi" w:hAnsiTheme="minorHAnsi" w:cstheme="minorHAnsi"/>
              </w:rPr>
            </w:pPr>
            <w:r>
              <w:rPr>
                <w:rFonts w:asciiTheme="minorHAnsi" w:hAnsiTheme="minorHAnsi" w:cstheme="minorHAnsi"/>
              </w:rPr>
              <w:t xml:space="preserve">Nota de Adjudicación </w:t>
            </w:r>
          </w:p>
        </w:tc>
        <w:tc>
          <w:tcPr>
            <w:tcW w:w="3402" w:type="dxa"/>
            <w:gridSpan w:val="2"/>
            <w:vAlign w:val="center"/>
          </w:tcPr>
          <w:p w14:paraId="421E49D2" w14:textId="0A7234C4" w:rsidR="001514BD" w:rsidRPr="001C55C4" w:rsidRDefault="00BD2D92" w:rsidP="001C55C4">
            <w:pPr>
              <w:jc w:val="center"/>
              <w:rPr>
                <w:rFonts w:asciiTheme="minorHAnsi" w:hAnsiTheme="minorHAnsi" w:cstheme="minorHAnsi"/>
              </w:rPr>
            </w:pPr>
            <w:r>
              <w:rPr>
                <w:rFonts w:asciiTheme="minorHAnsi" w:hAnsiTheme="minorHAnsi" w:cstheme="minorHAnsi"/>
              </w:rPr>
              <w:t>Viernes</w:t>
            </w:r>
            <w:r w:rsidR="004329D1">
              <w:rPr>
                <w:rFonts w:asciiTheme="minorHAnsi" w:hAnsiTheme="minorHAnsi" w:cstheme="minorHAnsi"/>
              </w:rPr>
              <w:t xml:space="preserve"> 2</w:t>
            </w:r>
            <w:r>
              <w:rPr>
                <w:rFonts w:asciiTheme="minorHAnsi" w:hAnsiTheme="minorHAnsi" w:cstheme="minorHAnsi"/>
              </w:rPr>
              <w:t>9</w:t>
            </w:r>
            <w:r w:rsidR="004329D1">
              <w:rPr>
                <w:rFonts w:asciiTheme="minorHAnsi" w:hAnsiTheme="minorHAnsi" w:cstheme="minorHAnsi"/>
              </w:rPr>
              <w:t xml:space="preserve"> de abril </w:t>
            </w:r>
            <w:r w:rsidR="0023645D">
              <w:rPr>
                <w:rFonts w:asciiTheme="minorHAnsi" w:hAnsiTheme="minorHAnsi" w:cstheme="minorHAnsi"/>
              </w:rPr>
              <w:t>de 2022</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1502695"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AF372DD" w:rsidR="00081572"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88A38B1" w14:textId="77777777" w:rsidR="00421BE8" w:rsidRPr="00A81DCD" w:rsidRDefault="00421BE8" w:rsidP="00421BE8">
            <w:pPr>
              <w:pStyle w:val="Sinespaciado"/>
              <w:spacing w:after="200" w:line="276" w:lineRule="auto"/>
              <w:ind w:left="360"/>
              <w:jc w:val="both"/>
              <w:rPr>
                <w:rFonts w:asciiTheme="minorHAnsi" w:hAnsiTheme="minorHAnsi" w:cs="Arial"/>
              </w:rPr>
            </w:pP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7AD1991" w14:textId="77777777" w:rsidR="00421BE8" w:rsidRDefault="00733372" w:rsidP="00421BE8">
            <w:pPr>
              <w:pStyle w:val="Prrafodelista"/>
              <w:numPr>
                <w:ilvl w:val="1"/>
                <w:numId w:val="23"/>
              </w:numPr>
              <w:spacing w:after="200" w:line="276" w:lineRule="auto"/>
              <w:rPr>
                <w:rFonts w:asciiTheme="minorHAnsi" w:hAnsiTheme="minorHAnsi" w:cs="Arial"/>
              </w:rPr>
            </w:pPr>
            <w:r w:rsidRPr="0023645D">
              <w:rPr>
                <w:rFonts w:asciiTheme="minorHAnsi" w:hAnsiTheme="minorHAnsi" w:cs="Arial"/>
              </w:rPr>
              <w:t>Instancia de Aprobación:</w:t>
            </w:r>
          </w:p>
          <w:p w14:paraId="7426D055" w14:textId="3FEC4F5B" w:rsidR="00C36813" w:rsidRPr="00421BE8" w:rsidRDefault="00733372" w:rsidP="00421BE8">
            <w:pPr>
              <w:pStyle w:val="Prrafodelista"/>
              <w:spacing w:after="200" w:line="276" w:lineRule="auto"/>
              <w:rPr>
                <w:rFonts w:asciiTheme="minorHAnsi" w:hAnsiTheme="minorHAnsi" w:cs="Arial"/>
              </w:rPr>
            </w:pPr>
            <w:r w:rsidRPr="00421BE8">
              <w:rPr>
                <w:rFonts w:asciiTheme="minorHAnsi" w:hAnsiTheme="minorHAnsi" w:cs="Arial"/>
              </w:rPr>
              <w:tab/>
            </w:r>
          </w:p>
          <w:p w14:paraId="7528E839" w14:textId="13425E42" w:rsidR="0023645D" w:rsidRPr="00C36813" w:rsidRDefault="0023645D" w:rsidP="00C36813">
            <w:pPr>
              <w:pStyle w:val="Prrafodelista"/>
              <w:rPr>
                <w:rFonts w:asciiTheme="minorHAnsi" w:hAnsiTheme="minorHAnsi" w:cs="Arial"/>
              </w:rPr>
            </w:pPr>
            <w:r w:rsidRPr="00421BE8">
              <w:rPr>
                <w:rFonts w:asciiTheme="minorHAnsi" w:hAnsiTheme="minorHAnsi" w:cs="Arial"/>
              </w:rPr>
              <w:t>Lic. Rolando Requena                          Agente Regional</w:t>
            </w:r>
          </w:p>
          <w:p w14:paraId="3C5BE084" w14:textId="17CF425C" w:rsidR="00733372" w:rsidRPr="00C36813" w:rsidRDefault="00733372" w:rsidP="00C36813">
            <w:pPr>
              <w:rPr>
                <w:rFonts w:asciiTheme="minorHAnsi" w:hAnsiTheme="minorHAnsi" w:cs="Arial"/>
              </w:rPr>
            </w:pPr>
            <w:r w:rsidRPr="00C36813">
              <w:rPr>
                <w:rFonts w:asciiTheme="minorHAnsi" w:hAnsiTheme="minorHAnsi" w:cs="Arial"/>
              </w:rPr>
              <w:tab/>
            </w:r>
            <w:r w:rsidRPr="00C36813">
              <w:rPr>
                <w:rFonts w:asciiTheme="minorHAnsi" w:hAnsiTheme="minorHAnsi" w:cs="Arial"/>
              </w:rPr>
              <w:tab/>
            </w:r>
          </w:p>
          <w:p w14:paraId="2BC10A8F" w14:textId="77777777" w:rsidR="00733372" w:rsidRPr="00B726FA" w:rsidRDefault="00733372" w:rsidP="0023645D">
            <w:pPr>
              <w:pStyle w:val="Prrafodelista"/>
              <w:numPr>
                <w:ilvl w:val="1"/>
                <w:numId w:val="23"/>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23645D">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53074B94"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AC736A">
              <w:rPr>
                <w:rFonts w:asciiTheme="minorHAnsi" w:hAnsiTheme="minorHAnsi" w:cs="Arial"/>
              </w:rPr>
              <w:t>Formulario N</w:t>
            </w:r>
            <w:r w:rsidR="00B54FA0" w:rsidRPr="00AC736A">
              <w:rPr>
                <w:rFonts w:asciiTheme="minorHAnsi" w:hAnsiTheme="minorHAnsi" w:cs="Arial"/>
              </w:rPr>
              <w:t>°</w:t>
            </w:r>
            <w:r w:rsidR="00973D0F">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07E3CD14" w:rsidR="00C94FB1" w:rsidRPr="00A81DCD" w:rsidRDefault="00F01F78" w:rsidP="00514B83">
            <w:pPr>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514B83">
              <w:rPr>
                <w:rFonts w:asciiTheme="minorHAnsi" w:hAnsiTheme="minorHAnsi" w:cstheme="minorHAnsi"/>
                <w:b/>
              </w:rPr>
              <w:t>.</w:t>
            </w:r>
          </w:p>
        </w:tc>
      </w:tr>
      <w:tr w:rsidR="00C94FB1" w:rsidRPr="00A81DCD" w14:paraId="110179F5" w14:textId="77777777" w:rsidTr="00D11E1C">
        <w:trPr>
          <w:trHeight w:val="8214"/>
        </w:trPr>
        <w:tc>
          <w:tcPr>
            <w:tcW w:w="2972" w:type="dxa"/>
          </w:tcPr>
          <w:p w14:paraId="2279B90A" w14:textId="77777777" w:rsidR="00C94FB1"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p w14:paraId="05D53397" w14:textId="77777777" w:rsidR="00D11E1C" w:rsidRDefault="00D11E1C" w:rsidP="00D11E1C">
            <w:pPr>
              <w:pStyle w:val="Sinespaciado"/>
              <w:jc w:val="both"/>
              <w:rPr>
                <w:rFonts w:asciiTheme="minorHAnsi" w:hAnsiTheme="minorHAnsi" w:cstheme="minorHAnsi"/>
                <w:b/>
              </w:rPr>
            </w:pPr>
          </w:p>
          <w:p w14:paraId="3EF16C5A" w14:textId="77777777" w:rsidR="00D11E1C" w:rsidRDefault="00D11E1C" w:rsidP="00D11E1C">
            <w:pPr>
              <w:pStyle w:val="Sinespaciado"/>
              <w:jc w:val="both"/>
              <w:rPr>
                <w:rFonts w:asciiTheme="minorHAnsi" w:hAnsiTheme="minorHAnsi" w:cstheme="minorHAnsi"/>
                <w:b/>
              </w:rPr>
            </w:pPr>
          </w:p>
          <w:p w14:paraId="1708973B" w14:textId="77777777" w:rsidR="00D11E1C" w:rsidRDefault="00D11E1C" w:rsidP="00D11E1C">
            <w:pPr>
              <w:pStyle w:val="Sinespaciado"/>
              <w:jc w:val="both"/>
              <w:rPr>
                <w:rFonts w:asciiTheme="minorHAnsi" w:hAnsiTheme="minorHAnsi" w:cstheme="minorHAnsi"/>
                <w:b/>
              </w:rPr>
            </w:pPr>
          </w:p>
          <w:p w14:paraId="3D283141" w14:textId="77777777" w:rsidR="00D11E1C" w:rsidRDefault="00D11E1C" w:rsidP="00D11E1C">
            <w:pPr>
              <w:pStyle w:val="Sinespaciado"/>
              <w:jc w:val="both"/>
              <w:rPr>
                <w:rFonts w:asciiTheme="minorHAnsi" w:hAnsiTheme="minorHAnsi" w:cstheme="minorHAnsi"/>
                <w:b/>
              </w:rPr>
            </w:pPr>
          </w:p>
          <w:p w14:paraId="0A9E3D28" w14:textId="77777777" w:rsidR="00D11E1C" w:rsidRDefault="00D11E1C" w:rsidP="00D11E1C">
            <w:pPr>
              <w:pStyle w:val="Sinespaciado"/>
              <w:jc w:val="both"/>
              <w:rPr>
                <w:rFonts w:asciiTheme="minorHAnsi" w:hAnsiTheme="minorHAnsi" w:cstheme="minorHAnsi"/>
                <w:b/>
              </w:rPr>
            </w:pPr>
          </w:p>
          <w:p w14:paraId="61E42068" w14:textId="77777777" w:rsidR="00D11E1C" w:rsidRDefault="00D11E1C" w:rsidP="00D11E1C">
            <w:pPr>
              <w:pStyle w:val="Sinespaciado"/>
              <w:jc w:val="both"/>
              <w:rPr>
                <w:rFonts w:asciiTheme="minorHAnsi" w:hAnsiTheme="minorHAnsi" w:cstheme="minorHAnsi"/>
                <w:b/>
              </w:rPr>
            </w:pPr>
          </w:p>
          <w:p w14:paraId="592DE4B4" w14:textId="77777777" w:rsidR="00D11E1C" w:rsidRDefault="00D11E1C" w:rsidP="00D11E1C">
            <w:pPr>
              <w:pStyle w:val="Sinespaciado"/>
              <w:jc w:val="both"/>
              <w:rPr>
                <w:rFonts w:asciiTheme="minorHAnsi" w:hAnsiTheme="minorHAnsi" w:cstheme="minorHAnsi"/>
                <w:b/>
              </w:rPr>
            </w:pPr>
          </w:p>
          <w:p w14:paraId="645812CF" w14:textId="77777777" w:rsidR="00D11E1C" w:rsidRDefault="00D11E1C" w:rsidP="00D11E1C">
            <w:pPr>
              <w:pStyle w:val="Sinespaciado"/>
              <w:jc w:val="both"/>
              <w:rPr>
                <w:rFonts w:asciiTheme="minorHAnsi" w:hAnsiTheme="minorHAnsi" w:cstheme="minorHAnsi"/>
                <w:b/>
              </w:rPr>
            </w:pPr>
          </w:p>
          <w:p w14:paraId="3EC9B9C8" w14:textId="77777777" w:rsidR="00D11E1C" w:rsidRDefault="00D11E1C" w:rsidP="00D11E1C">
            <w:pPr>
              <w:pStyle w:val="Sinespaciado"/>
              <w:jc w:val="both"/>
              <w:rPr>
                <w:rFonts w:asciiTheme="minorHAnsi" w:hAnsiTheme="minorHAnsi" w:cstheme="minorHAnsi"/>
                <w:b/>
              </w:rPr>
            </w:pPr>
          </w:p>
          <w:p w14:paraId="142DB7B1" w14:textId="77777777" w:rsidR="00D11E1C" w:rsidRDefault="00D11E1C" w:rsidP="00D11E1C">
            <w:pPr>
              <w:pStyle w:val="Sinespaciado"/>
              <w:jc w:val="both"/>
              <w:rPr>
                <w:rFonts w:asciiTheme="minorHAnsi" w:hAnsiTheme="minorHAnsi" w:cstheme="minorHAnsi"/>
                <w:b/>
              </w:rPr>
            </w:pPr>
          </w:p>
          <w:p w14:paraId="6FBCDB79" w14:textId="77777777" w:rsidR="00D11E1C" w:rsidRDefault="00D11E1C" w:rsidP="00D11E1C">
            <w:pPr>
              <w:pStyle w:val="Sinespaciado"/>
              <w:jc w:val="both"/>
              <w:rPr>
                <w:rFonts w:asciiTheme="minorHAnsi" w:hAnsiTheme="minorHAnsi" w:cstheme="minorHAnsi"/>
                <w:b/>
              </w:rPr>
            </w:pPr>
          </w:p>
          <w:p w14:paraId="22990151" w14:textId="77777777" w:rsidR="00D11E1C" w:rsidRDefault="00D11E1C" w:rsidP="00D11E1C">
            <w:pPr>
              <w:pStyle w:val="Sinespaciado"/>
              <w:jc w:val="both"/>
              <w:rPr>
                <w:rFonts w:asciiTheme="minorHAnsi" w:hAnsiTheme="minorHAnsi" w:cstheme="minorHAnsi"/>
                <w:b/>
              </w:rPr>
            </w:pPr>
          </w:p>
          <w:p w14:paraId="0333C6F2" w14:textId="77777777" w:rsidR="00D11E1C" w:rsidRDefault="00D11E1C" w:rsidP="00D11E1C">
            <w:pPr>
              <w:pStyle w:val="Sinespaciado"/>
              <w:jc w:val="both"/>
              <w:rPr>
                <w:rFonts w:asciiTheme="minorHAnsi" w:hAnsiTheme="minorHAnsi" w:cstheme="minorHAnsi"/>
                <w:b/>
              </w:rPr>
            </w:pPr>
          </w:p>
          <w:p w14:paraId="37559FA6" w14:textId="77777777" w:rsidR="00D11E1C" w:rsidRDefault="00D11E1C" w:rsidP="00D11E1C">
            <w:pPr>
              <w:pStyle w:val="Sinespaciado"/>
              <w:jc w:val="both"/>
              <w:rPr>
                <w:rFonts w:asciiTheme="minorHAnsi" w:hAnsiTheme="minorHAnsi" w:cstheme="minorHAnsi"/>
                <w:b/>
              </w:rPr>
            </w:pPr>
          </w:p>
          <w:p w14:paraId="5BB7BDD6" w14:textId="77777777" w:rsidR="00D11E1C" w:rsidRDefault="00D11E1C" w:rsidP="00D11E1C">
            <w:pPr>
              <w:pStyle w:val="Sinespaciado"/>
              <w:jc w:val="both"/>
              <w:rPr>
                <w:rFonts w:asciiTheme="minorHAnsi" w:hAnsiTheme="minorHAnsi" w:cstheme="minorHAnsi"/>
                <w:b/>
              </w:rPr>
            </w:pPr>
          </w:p>
          <w:p w14:paraId="52CF620A" w14:textId="77777777" w:rsidR="00D11E1C" w:rsidRDefault="00D11E1C" w:rsidP="00D11E1C">
            <w:pPr>
              <w:pStyle w:val="Sinespaciado"/>
              <w:jc w:val="both"/>
              <w:rPr>
                <w:rFonts w:asciiTheme="minorHAnsi" w:hAnsiTheme="minorHAnsi" w:cstheme="minorHAnsi"/>
                <w:b/>
              </w:rPr>
            </w:pPr>
          </w:p>
          <w:p w14:paraId="51D856AD" w14:textId="77777777" w:rsidR="00D11E1C" w:rsidRDefault="00D11E1C" w:rsidP="00D11E1C">
            <w:pPr>
              <w:pStyle w:val="Sinespaciado"/>
              <w:jc w:val="both"/>
              <w:rPr>
                <w:rFonts w:asciiTheme="minorHAnsi" w:hAnsiTheme="minorHAnsi" w:cstheme="minorHAnsi"/>
                <w:b/>
              </w:rPr>
            </w:pPr>
          </w:p>
          <w:p w14:paraId="2EA60CE1" w14:textId="77777777" w:rsidR="00D11E1C" w:rsidRDefault="00D11E1C" w:rsidP="00D11E1C">
            <w:pPr>
              <w:pStyle w:val="Sinespaciado"/>
              <w:jc w:val="both"/>
              <w:rPr>
                <w:rFonts w:asciiTheme="minorHAnsi" w:hAnsiTheme="minorHAnsi" w:cstheme="minorHAnsi"/>
                <w:b/>
              </w:rPr>
            </w:pPr>
          </w:p>
          <w:p w14:paraId="0EA9E5A2" w14:textId="77777777" w:rsidR="00421BE8" w:rsidRPr="00421BE8" w:rsidRDefault="00421BE8" w:rsidP="00421BE8"/>
          <w:p w14:paraId="40C98ACF" w14:textId="77777777" w:rsidR="00421BE8" w:rsidRPr="00421BE8" w:rsidRDefault="00421BE8" w:rsidP="00421BE8"/>
          <w:p w14:paraId="1C31EE91" w14:textId="77777777" w:rsidR="00421BE8" w:rsidRPr="00421BE8" w:rsidRDefault="00421BE8" w:rsidP="00421BE8"/>
          <w:p w14:paraId="09FC20D8" w14:textId="555F4C7E" w:rsidR="00421BE8" w:rsidRPr="00421BE8" w:rsidRDefault="00421BE8" w:rsidP="00421BE8"/>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9FAC257" w:rsidR="00B45558" w:rsidRPr="00B55DD8" w:rsidRDefault="001A7A3A"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38276582" w14:textId="77777777" w:rsidR="001A7A3A"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48AC4C0B" w14:textId="6BF88586" w:rsidR="00B45558" w:rsidRPr="00B55DD8" w:rsidRDefault="001A7A3A" w:rsidP="001A7A3A">
                                  <w:pPr>
                                    <w:ind w:left="180" w:right="180"/>
                                    <w:jc w:val="center"/>
                                    <w:rPr>
                                      <w:rFonts w:ascii="Arial Narrow" w:hAnsi="Arial Narrow"/>
                                      <w:b/>
                                      <w:bCs/>
                                      <w:i/>
                                      <w:szCs w:val="22"/>
                                    </w:rPr>
                                  </w:pPr>
                                  <w:r>
                                    <w:rPr>
                                      <w:rFonts w:ascii="Arial Narrow" w:hAnsi="Arial Narrow"/>
                                      <w:b/>
                                      <w:bCs/>
                                      <w:i/>
                                      <w:szCs w:val="22"/>
                                    </w:rPr>
                                    <w:t>15 DE ABRIL N° 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9FAC257" w:rsidR="00B45558" w:rsidRPr="00B55DD8" w:rsidRDefault="001A7A3A"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38276582" w14:textId="77777777" w:rsidR="001A7A3A"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48AC4C0B" w14:textId="6BF88586" w:rsidR="00B45558" w:rsidRPr="00B55DD8" w:rsidRDefault="001A7A3A" w:rsidP="001A7A3A">
                            <w:pPr>
                              <w:ind w:left="180" w:right="180"/>
                              <w:jc w:val="center"/>
                              <w:rPr>
                                <w:rFonts w:ascii="Arial Narrow" w:hAnsi="Arial Narrow"/>
                                <w:b/>
                                <w:bCs/>
                                <w:i/>
                                <w:szCs w:val="22"/>
                              </w:rPr>
                            </w:pPr>
                            <w:r>
                              <w:rPr>
                                <w:rFonts w:ascii="Arial Narrow" w:hAnsi="Arial Narrow"/>
                                <w:b/>
                                <w:bCs/>
                                <w:i/>
                                <w:szCs w:val="22"/>
                              </w:rPr>
                              <w:t xml:space="preserve">15 DE ABRIL </w:t>
                            </w:r>
                            <w:proofErr w:type="spellStart"/>
                            <w:r>
                              <w:rPr>
                                <w:rFonts w:ascii="Arial Narrow" w:hAnsi="Arial Narrow"/>
                                <w:b/>
                                <w:bCs/>
                                <w:i/>
                                <w:szCs w:val="22"/>
                              </w:rPr>
                              <w:t>N°</w:t>
                            </w:r>
                            <w:proofErr w:type="spellEnd"/>
                            <w:r>
                              <w:rPr>
                                <w:rFonts w:ascii="Arial Narrow" w:hAnsi="Arial Narrow"/>
                                <w:b/>
                                <w:bCs/>
                                <w:i/>
                                <w:szCs w:val="22"/>
                              </w:rPr>
                              <w:t xml:space="preserve"> 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6733BA2C" w14:textId="77777777" w:rsidR="00582ACB" w:rsidRPr="00A81DCD" w:rsidRDefault="00582ACB" w:rsidP="00582ACB">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467A229E" w14:textId="77777777" w:rsidR="00582ACB" w:rsidRPr="00A81DCD" w:rsidRDefault="00582ACB" w:rsidP="00582ACB">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568EF22C" w14:textId="77777777" w:rsidR="00582ACB" w:rsidRPr="00A81DCD" w:rsidRDefault="00582ACB" w:rsidP="00582ACB">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44ED559B" w14:textId="77777777" w:rsidR="00582ACB" w:rsidRPr="00A81DCD" w:rsidRDefault="00582ACB" w:rsidP="00582ACB">
            <w:pPr>
              <w:tabs>
                <w:tab w:val="num" w:pos="1985"/>
              </w:tabs>
              <w:rPr>
                <w:rFonts w:asciiTheme="minorHAnsi" w:hAnsiTheme="minorHAnsi" w:cs="Arial"/>
              </w:rPr>
            </w:pPr>
            <w:r w:rsidRPr="00A81DCD">
              <w:rPr>
                <w:rFonts w:asciiTheme="minorHAnsi" w:hAnsiTheme="minorHAnsi" w:cs="Arial"/>
              </w:rPr>
              <w:t>complementaciones a la misma.</w:t>
            </w:r>
          </w:p>
          <w:p w14:paraId="5FF9EA0E" w14:textId="77777777" w:rsidR="00582ACB" w:rsidRPr="00A81DCD" w:rsidRDefault="00582ACB" w:rsidP="00582ACB">
            <w:pPr>
              <w:tabs>
                <w:tab w:val="num" w:pos="1985"/>
              </w:tabs>
              <w:jc w:val="both"/>
              <w:rPr>
                <w:rFonts w:asciiTheme="minorHAnsi" w:hAnsiTheme="minorHAnsi" w:cs="Arial"/>
                <w:i/>
              </w:rPr>
            </w:pPr>
          </w:p>
          <w:p w14:paraId="1195179F" w14:textId="77777777" w:rsidR="00582ACB" w:rsidRPr="00A81DCD" w:rsidRDefault="00582ACB" w:rsidP="00582ACB">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1FB7DDE5" w14:textId="77777777" w:rsidR="00582ACB" w:rsidRPr="00A81DCD" w:rsidRDefault="00582ACB" w:rsidP="00582ACB">
            <w:pPr>
              <w:jc w:val="both"/>
              <w:rPr>
                <w:rFonts w:asciiTheme="minorHAnsi" w:hAnsiTheme="minorHAnsi" w:cs="Arial"/>
              </w:rPr>
            </w:pPr>
          </w:p>
          <w:p w14:paraId="6BC85755" w14:textId="77777777" w:rsidR="00582ACB" w:rsidRPr="00A81DCD" w:rsidRDefault="00582ACB" w:rsidP="00582ACB">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FCB3A1B" w14:textId="77777777" w:rsidR="00582ACB" w:rsidRPr="00A81DCD" w:rsidRDefault="00582ACB" w:rsidP="00582ACB">
            <w:pPr>
              <w:jc w:val="both"/>
              <w:rPr>
                <w:rFonts w:asciiTheme="minorHAnsi" w:hAnsiTheme="minorHAnsi" w:cs="Arial"/>
              </w:rPr>
            </w:pPr>
          </w:p>
          <w:p w14:paraId="3281231B" w14:textId="77777777" w:rsidR="00582ACB" w:rsidRPr="00A81DCD" w:rsidRDefault="00582ACB" w:rsidP="00582ACB">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1F2CA20B" w14:textId="77777777" w:rsidR="00582ACB" w:rsidRPr="00A81DCD" w:rsidRDefault="00582ACB" w:rsidP="00582ACB">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0E5154AB" w14:textId="77777777" w:rsidR="00582ACB" w:rsidRPr="00A81DCD" w:rsidRDefault="00582ACB" w:rsidP="00582ACB">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6129E156" w14:textId="77777777" w:rsidR="00582ACB" w:rsidRPr="00A81DCD" w:rsidRDefault="00582ACB" w:rsidP="00582ACB">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1EB68972" w14:textId="77777777" w:rsidR="00582ACB" w:rsidRPr="00A81DCD" w:rsidRDefault="00582ACB" w:rsidP="00582ACB">
            <w:pPr>
              <w:ind w:left="851" w:hanging="851"/>
              <w:jc w:val="both"/>
              <w:rPr>
                <w:rFonts w:asciiTheme="minorHAnsi" w:hAnsiTheme="minorHAnsi" w:cs="Arial"/>
              </w:rPr>
            </w:pPr>
            <w:r w:rsidRPr="00A81DCD">
              <w:rPr>
                <w:rFonts w:asciiTheme="minorHAnsi" w:hAnsiTheme="minorHAnsi" w:cs="Arial"/>
              </w:rPr>
              <w:t>en el Libro de Actas o Registro Electrónico.</w:t>
            </w:r>
          </w:p>
          <w:p w14:paraId="5BC38ECA" w14:textId="77777777" w:rsidR="00582ACB" w:rsidRDefault="00582ACB" w:rsidP="00582AC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7849B3F2" w14:textId="77777777" w:rsidR="00582ACB" w:rsidRDefault="00582ACB" w:rsidP="00582ACB">
            <w:pPr>
              <w:ind w:left="851" w:hanging="851"/>
              <w:jc w:val="both"/>
              <w:rPr>
                <w:rFonts w:asciiTheme="minorHAnsi" w:hAnsiTheme="minorHAnsi" w:cs="Arial"/>
              </w:rPr>
            </w:pPr>
          </w:p>
          <w:p w14:paraId="3E893F94" w14:textId="77777777" w:rsidR="00582ACB" w:rsidRDefault="00582ACB" w:rsidP="00582ACB">
            <w:pPr>
              <w:tabs>
                <w:tab w:val="left" w:pos="993"/>
              </w:tabs>
              <w:jc w:val="both"/>
              <w:outlineLvl w:val="0"/>
              <w:rPr>
                <w:rFonts w:asciiTheme="minorHAnsi" w:hAnsiTheme="minorHAnsi" w:cstheme="minorHAnsi"/>
                <w:b/>
              </w:rPr>
            </w:pPr>
            <w:r w:rsidRPr="00A81DCD">
              <w:rPr>
                <w:rFonts w:asciiTheme="minorHAnsi" w:hAnsiTheme="minorHAnsi" w:cstheme="minorHAnsi"/>
                <w:b/>
              </w:rPr>
              <w:t>OFERTA ELECTRONICA:</w:t>
            </w:r>
          </w:p>
          <w:p w14:paraId="3258E390" w14:textId="77777777" w:rsidR="00582ACB" w:rsidRDefault="00582ACB" w:rsidP="00582ACB">
            <w:pPr>
              <w:ind w:left="29" w:hanging="29"/>
              <w:jc w:val="both"/>
              <w:rPr>
                <w:rFonts w:asciiTheme="minorHAnsi" w:hAnsiTheme="minorHAnsi" w:cs="Arial"/>
              </w:rPr>
            </w:pPr>
            <w:r w:rsidRPr="00765F02">
              <w:rPr>
                <w:rFonts w:asciiTheme="minorHAnsi" w:hAnsiTheme="minorHAnsi" w:cs="Arial"/>
              </w:rPr>
              <w:t>También se aceptarán las propuestas en formato electrónico una vez que la</w:t>
            </w:r>
            <w:r>
              <w:rPr>
                <w:rFonts w:asciiTheme="minorHAnsi" w:hAnsiTheme="minorHAnsi" w:cs="Arial"/>
              </w:rPr>
              <w:t xml:space="preserve"> </w:t>
            </w:r>
            <w:r w:rsidRPr="00765F02">
              <w:rPr>
                <w:rFonts w:asciiTheme="minorHAnsi" w:hAnsiTheme="minorHAnsi" w:cs="Arial"/>
              </w:rPr>
              <w:t>empresa se haya registrado y se encuentre habilitada en el sistema de gestión de</w:t>
            </w:r>
          </w:p>
          <w:p w14:paraId="171EDA24" w14:textId="77777777" w:rsidR="00582ACB" w:rsidRDefault="00582ACB" w:rsidP="00582ACB">
            <w:pPr>
              <w:ind w:left="29"/>
              <w:jc w:val="both"/>
              <w:rPr>
                <w:rFonts w:asciiTheme="minorHAnsi" w:hAnsiTheme="minorHAnsi" w:cs="Arial"/>
              </w:rPr>
            </w:pPr>
            <w:r w:rsidRPr="00765F02">
              <w:rPr>
                <w:rFonts w:asciiTheme="minorHAnsi" w:hAnsiTheme="minorHAnsi" w:cs="Arial"/>
              </w:rPr>
              <w:t>proveedores de la CSBP, en este caso el proponente solo debe hacer llegar la garantía de seriedad de propuesta en original en el plazo establecid</w:t>
            </w:r>
            <w:r>
              <w:rPr>
                <w:rFonts w:asciiTheme="minorHAnsi" w:hAnsiTheme="minorHAnsi" w:cs="Arial"/>
              </w:rPr>
              <w:t>o.</w:t>
            </w:r>
          </w:p>
          <w:p w14:paraId="73D016A4" w14:textId="609962B7" w:rsidR="00421BE8" w:rsidRPr="00421BE8" w:rsidRDefault="00421BE8" w:rsidP="00421BE8">
            <w:pPr>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1250484" w14:textId="77777777" w:rsidR="00C94FB1" w:rsidRPr="00D11E1C" w:rsidRDefault="00C94FB1" w:rsidP="0094352B">
            <w:pPr>
              <w:tabs>
                <w:tab w:val="left" w:pos="1276"/>
              </w:tabs>
              <w:jc w:val="both"/>
              <w:rPr>
                <w:rFonts w:asciiTheme="minorHAnsi" w:hAnsiTheme="minorHAnsi" w:cs="Arial"/>
                <w:highlight w:val="yellow"/>
              </w:rPr>
            </w:pPr>
          </w:p>
          <w:p w14:paraId="342B3018" w14:textId="77777777" w:rsidR="00C94FB1" w:rsidRPr="00B10FC3" w:rsidRDefault="00C94FB1" w:rsidP="0094352B">
            <w:pPr>
              <w:jc w:val="both"/>
              <w:rPr>
                <w:rFonts w:asciiTheme="minorHAnsi" w:hAnsiTheme="minorHAnsi" w:cs="Arial"/>
              </w:rPr>
            </w:pPr>
            <w:r w:rsidRPr="00B10FC3">
              <w:rPr>
                <w:rFonts w:asciiTheme="minorHAnsi" w:hAnsiTheme="minorHAnsi" w:cs="Arial"/>
              </w:rPr>
              <w:t>Se abrirán los sobres por orden de entrega, dándose lectura al nombre del proponente y el monto de su propuesta económica. Se dará a conocer el precio de las propuestas económicas.</w:t>
            </w:r>
          </w:p>
          <w:p w14:paraId="563E749E" w14:textId="21831372" w:rsidR="00C94FB1" w:rsidRPr="00B10FC3" w:rsidRDefault="00C94FB1" w:rsidP="0094352B">
            <w:pPr>
              <w:jc w:val="both"/>
              <w:rPr>
                <w:rFonts w:asciiTheme="minorHAnsi" w:hAnsiTheme="minorHAnsi" w:cs="Arial"/>
                <w:b/>
                <w:i/>
              </w:rPr>
            </w:pPr>
          </w:p>
          <w:p w14:paraId="350CB581" w14:textId="77777777" w:rsidR="00C94FB1" w:rsidRPr="00A81DCD" w:rsidRDefault="00C94FB1" w:rsidP="0094352B">
            <w:pPr>
              <w:jc w:val="both"/>
              <w:rPr>
                <w:rFonts w:asciiTheme="minorHAnsi" w:hAnsiTheme="minorHAnsi" w:cs="Arial"/>
              </w:rPr>
            </w:pPr>
            <w:r w:rsidRPr="00B10FC3">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399ED84A" w14:textId="23AEAD03" w:rsidR="00BC0298" w:rsidRPr="0057418B" w:rsidRDefault="009B2D30" w:rsidP="005741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1121863" w14:textId="77777777" w:rsidR="00E075F6" w:rsidRPr="005011B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639F4B21" w:rsidR="005011B1" w:rsidRPr="00BC0298" w:rsidRDefault="005011B1" w:rsidP="005011B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23645D">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25AD45BE" w14:textId="77777777" w:rsid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p w14:paraId="760CDAF6" w14:textId="5FBB0B4C" w:rsidR="00F40368" w:rsidRPr="00ED2B87" w:rsidRDefault="00F40368" w:rsidP="007434E9">
            <w:pPr>
              <w:jc w:val="both"/>
              <w:rPr>
                <w:rFonts w:asciiTheme="minorHAnsi" w:eastAsiaTheme="minorEastAsia" w:hAnsiTheme="minorHAnsi" w:cs="Arial"/>
                <w:lang w:val="es-BO" w:eastAsia="es-BO"/>
              </w:rPr>
            </w:pPr>
          </w:p>
        </w:tc>
      </w:tr>
      <w:tr w:rsidR="00ED2B87" w:rsidRPr="00A81DCD" w14:paraId="479D7FF6" w14:textId="77777777" w:rsidTr="00613750">
        <w:trPr>
          <w:trHeight w:val="926"/>
        </w:trPr>
        <w:tc>
          <w:tcPr>
            <w:tcW w:w="0" w:type="auto"/>
          </w:tcPr>
          <w:p w14:paraId="30561A77" w14:textId="77777777"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6A15F0" w:rsidRDefault="00ED2B87"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 xml:space="preserve">METODOLOGIA </w:t>
            </w:r>
          </w:p>
        </w:tc>
        <w:tc>
          <w:tcPr>
            <w:tcW w:w="0" w:type="auto"/>
          </w:tcPr>
          <w:p w14:paraId="155EA810" w14:textId="77777777" w:rsidR="00ED2B87" w:rsidRDefault="009162FB" w:rsidP="00ED2B87">
            <w:pPr>
              <w:pStyle w:val="Textoindependienteprimerasangra2"/>
              <w:spacing w:before="240"/>
              <w:ind w:left="0" w:firstLine="0"/>
              <w:jc w:val="both"/>
              <w:rPr>
                <w:rFonts w:cs="Arial"/>
                <w:sz w:val="20"/>
                <w:szCs w:val="20"/>
              </w:rPr>
            </w:pPr>
            <w:r>
              <w:rPr>
                <w:rFonts w:cs="Arial"/>
                <w:sz w:val="20"/>
                <w:szCs w:val="20"/>
              </w:rPr>
              <w:t>La metodología para evaluación y adjudicación para el presente proceso de contratación será al MENOR PRECIO, siempre que cumpla con las especificaciones técnicas requeridas.</w:t>
            </w:r>
          </w:p>
          <w:p w14:paraId="04AB949F" w14:textId="40624786" w:rsidR="006A15F0" w:rsidRPr="001A6519" w:rsidRDefault="006A15F0" w:rsidP="00ED2B87">
            <w:pPr>
              <w:pStyle w:val="Textoindependienteprimerasangra2"/>
              <w:spacing w:before="240"/>
              <w:ind w:left="0" w:firstLine="0"/>
              <w:jc w:val="both"/>
              <w:rPr>
                <w:rFonts w:cs="Arial"/>
                <w:sz w:val="20"/>
                <w:szCs w:val="20"/>
              </w:rPr>
            </w:pPr>
          </w:p>
        </w:tc>
      </w:tr>
      <w:tr w:rsidR="00ED2B87" w:rsidRPr="00A81DCD" w14:paraId="384C9145" w14:textId="77777777" w:rsidTr="003C01CC">
        <w:trPr>
          <w:trHeight w:val="535"/>
        </w:trPr>
        <w:tc>
          <w:tcPr>
            <w:tcW w:w="0" w:type="auto"/>
            <w:shd w:val="clear" w:color="auto" w:fill="auto"/>
          </w:tcPr>
          <w:p w14:paraId="5A5EB741" w14:textId="31899DE0" w:rsidR="00ED2B87" w:rsidRPr="003C01CC" w:rsidRDefault="00ED2B87" w:rsidP="0023645D">
            <w:pPr>
              <w:pStyle w:val="Sinespaciado"/>
              <w:numPr>
                <w:ilvl w:val="0"/>
                <w:numId w:val="23"/>
              </w:numPr>
              <w:ind w:left="319" w:hanging="319"/>
              <w:jc w:val="both"/>
              <w:rPr>
                <w:rFonts w:asciiTheme="minorHAnsi" w:hAnsiTheme="minorHAnsi" w:cstheme="minorHAnsi"/>
                <w:b/>
              </w:rPr>
            </w:pPr>
            <w:r w:rsidRPr="003C01CC">
              <w:rPr>
                <w:rFonts w:asciiTheme="minorHAnsi" w:hAnsiTheme="minorHAnsi" w:cstheme="minorHAnsi"/>
                <w:b/>
              </w:rPr>
              <w:lastRenderedPageBreak/>
              <w:t>EVALUACIÓN TECNICA</w:t>
            </w:r>
          </w:p>
        </w:tc>
        <w:tc>
          <w:tcPr>
            <w:tcW w:w="0" w:type="auto"/>
            <w:shd w:val="clear" w:color="auto" w:fill="auto"/>
          </w:tcPr>
          <w:p w14:paraId="7EA919B8" w14:textId="0359496B" w:rsidR="00ED2B87" w:rsidRPr="003C01CC" w:rsidRDefault="00ED2B87" w:rsidP="00ED2B87">
            <w:pPr>
              <w:jc w:val="both"/>
              <w:rPr>
                <w:rFonts w:asciiTheme="minorHAnsi" w:hAnsiTheme="minorHAnsi" w:cs="Arial"/>
              </w:rPr>
            </w:pPr>
            <w:r w:rsidRPr="003C01CC">
              <w:rPr>
                <w:rFonts w:asciiTheme="minorHAnsi" w:hAnsiTheme="minorHAnsi" w:cs="Arial"/>
              </w:rPr>
              <w:t>  </w:t>
            </w:r>
            <w:r w:rsidR="0099184F" w:rsidRPr="003C01CC">
              <w:rPr>
                <w:rFonts w:asciiTheme="minorHAnsi" w:hAnsiTheme="minorHAnsi" w:cs="Arial"/>
              </w:rPr>
              <w:t>La Evaluación de la propuesta técnica será bajo el método CUMPLE/NO CUMPLE</w:t>
            </w:r>
          </w:p>
        </w:tc>
      </w:tr>
      <w:tr w:rsidR="00ED2B87" w:rsidRPr="00A81DCD" w14:paraId="1F1CBB78" w14:textId="77777777" w:rsidTr="001A7A3A">
        <w:trPr>
          <w:trHeight w:val="744"/>
        </w:trPr>
        <w:tc>
          <w:tcPr>
            <w:tcW w:w="0" w:type="auto"/>
            <w:shd w:val="clear" w:color="auto" w:fill="auto"/>
          </w:tcPr>
          <w:p w14:paraId="73BD471E" w14:textId="5F6E0844" w:rsidR="00ED2B87" w:rsidRPr="001A7A3A" w:rsidRDefault="00ED2B87" w:rsidP="0023645D">
            <w:pPr>
              <w:pStyle w:val="Sinespaciado"/>
              <w:numPr>
                <w:ilvl w:val="0"/>
                <w:numId w:val="23"/>
              </w:numPr>
              <w:ind w:left="319" w:hanging="319"/>
              <w:jc w:val="both"/>
              <w:rPr>
                <w:rFonts w:asciiTheme="minorHAnsi" w:hAnsiTheme="minorHAnsi" w:cstheme="minorHAnsi"/>
                <w:b/>
              </w:rPr>
            </w:pPr>
            <w:r w:rsidRPr="001A7A3A">
              <w:rPr>
                <w:rFonts w:asciiTheme="minorHAnsi" w:hAnsiTheme="minorHAnsi" w:cstheme="minorHAnsi"/>
                <w:b/>
              </w:rPr>
              <w:t>CALIFICACION FINAL</w:t>
            </w:r>
          </w:p>
        </w:tc>
        <w:tc>
          <w:tcPr>
            <w:tcW w:w="0" w:type="auto"/>
          </w:tcPr>
          <w:p w14:paraId="66E5624D" w14:textId="77777777" w:rsidR="00ED2B87" w:rsidRDefault="0099184F" w:rsidP="00ED2B87">
            <w:pPr>
              <w:jc w:val="both"/>
              <w:rPr>
                <w:rFonts w:asciiTheme="minorHAnsi" w:eastAsia="Arial" w:hAnsiTheme="minorHAnsi" w:cstheme="minorHAnsi"/>
              </w:rPr>
            </w:pPr>
            <w:r w:rsidRPr="0099184F">
              <w:rPr>
                <w:rFonts w:asciiTheme="minorHAnsi" w:eastAsia="Arial"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eastAsia="Arial" w:hAnsiTheme="minorHAnsi" w:cstheme="minorHAnsi"/>
              </w:rPr>
              <w:t>.</w:t>
            </w:r>
          </w:p>
          <w:p w14:paraId="3F5E48D4" w14:textId="44A772A1" w:rsidR="00F40368" w:rsidRPr="0099184F" w:rsidRDefault="00F40368" w:rsidP="00ED2B87">
            <w:pPr>
              <w:jc w:val="both"/>
              <w:rPr>
                <w:rFonts w:asciiTheme="minorHAnsi" w:hAnsiTheme="minorHAnsi" w:cstheme="minorHAnsi"/>
              </w:rPr>
            </w:pPr>
          </w:p>
        </w:tc>
      </w:tr>
      <w:tr w:rsidR="00ED2B87" w:rsidRPr="00A81DCD" w14:paraId="17CE1D6A" w14:textId="77777777" w:rsidTr="00A81DCD">
        <w:trPr>
          <w:trHeight w:val="744"/>
        </w:trPr>
        <w:tc>
          <w:tcPr>
            <w:tcW w:w="0" w:type="auto"/>
          </w:tcPr>
          <w:p w14:paraId="6F9DED8E" w14:textId="21441FCE"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1773DE5F"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57418B">
              <w:rPr>
                <w:rFonts w:cs="Arial"/>
                <w:sz w:val="20"/>
                <w:szCs w:val="20"/>
              </w:rPr>
              <w:t xml:space="preserve">a </w:t>
            </w:r>
            <w:r w:rsidR="0057418B" w:rsidRPr="0057418B">
              <w:rPr>
                <w:rFonts w:cs="Arial"/>
                <w:sz w:val="20"/>
                <w:szCs w:val="20"/>
              </w:rPr>
              <w:t>tres</w:t>
            </w:r>
            <w:r w:rsidRPr="0057418B">
              <w:rPr>
                <w:rFonts w:cs="Arial"/>
                <w:sz w:val="20"/>
                <w:szCs w:val="20"/>
              </w:rPr>
              <w:t xml:space="preserve"> (</w:t>
            </w:r>
            <w:r w:rsidR="0099184F" w:rsidRPr="0057418B">
              <w:rPr>
                <w:rFonts w:cs="Arial"/>
                <w:sz w:val="20"/>
                <w:szCs w:val="20"/>
              </w:rPr>
              <w:t>3</w:t>
            </w:r>
            <w:r w:rsidRPr="0057418B">
              <w:rPr>
                <w:rFonts w:cs="Arial"/>
                <w:sz w:val="20"/>
                <w:szCs w:val="20"/>
              </w:rPr>
              <w:t>) días</w:t>
            </w:r>
            <w:r w:rsidRPr="00A56F80">
              <w:rPr>
                <w:rFonts w:cs="Arial"/>
                <w:sz w:val="20"/>
                <w:szCs w:val="20"/>
              </w:rPr>
              <w:t xml:space="preserve">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58412BC7" w14:textId="77777777" w:rsidR="00ED2B87"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p w14:paraId="18AF4A9D" w14:textId="08F91FAF" w:rsidR="00F40368" w:rsidRPr="00BE6A19" w:rsidRDefault="00F40368" w:rsidP="00BE6A19">
            <w:pPr>
              <w:pStyle w:val="Textoindependienteprimerasangra2"/>
              <w:spacing w:after="0" w:line="240" w:lineRule="auto"/>
              <w:ind w:left="0" w:firstLine="0"/>
              <w:jc w:val="both"/>
              <w:rPr>
                <w:rFonts w:cs="Arial"/>
                <w:sz w:val="20"/>
                <w:szCs w:val="20"/>
              </w:rPr>
            </w:pPr>
          </w:p>
        </w:tc>
      </w:tr>
      <w:tr w:rsidR="00ED2B87" w:rsidRPr="00A81DCD" w14:paraId="2D4758AC" w14:textId="77777777" w:rsidTr="00A81DCD">
        <w:trPr>
          <w:trHeight w:val="744"/>
        </w:trPr>
        <w:tc>
          <w:tcPr>
            <w:tcW w:w="0" w:type="auto"/>
          </w:tcPr>
          <w:p w14:paraId="1FA1DE27" w14:textId="7D901518"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55B844CB" w:rsidR="00CC3F77" w:rsidRDefault="00CC3F77" w:rsidP="00CC3F77">
      <w:pPr>
        <w:spacing w:after="160" w:line="259" w:lineRule="auto"/>
      </w:pPr>
    </w:p>
    <w:p w14:paraId="1933F4A4" w14:textId="793D09B2" w:rsidR="00A825E1" w:rsidRDefault="00A825E1" w:rsidP="00CC3F77">
      <w:pPr>
        <w:spacing w:after="160" w:line="259" w:lineRule="auto"/>
      </w:pPr>
    </w:p>
    <w:p w14:paraId="35A9F4DD" w14:textId="77777777" w:rsidR="00A825E1" w:rsidRDefault="00A825E1"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5598FDA2" w:rsidR="00DB7BE8" w:rsidRPr="00A81DCD" w:rsidRDefault="00DB7BE8"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GARANTIA O POLIZA A PRIMER REQUERIMIENTO DE CUMPLIMIENTO DE CONTRATO</w:t>
            </w:r>
            <w:r w:rsidR="00054716" w:rsidRPr="006A15F0">
              <w:rPr>
                <w:rFonts w:asciiTheme="minorHAnsi" w:hAnsiTheme="minorHAnsi" w:cstheme="minorHAnsi"/>
                <w:b/>
              </w:rPr>
              <w:t xml:space="preserve"> (si corresponde)</w:t>
            </w:r>
          </w:p>
        </w:tc>
        <w:tc>
          <w:tcPr>
            <w:tcW w:w="0" w:type="auto"/>
          </w:tcPr>
          <w:p w14:paraId="0F8E5F70" w14:textId="12745135" w:rsidR="00A825E1" w:rsidRPr="00880F2E" w:rsidRDefault="00746810" w:rsidP="00A825E1">
            <w:pPr>
              <w:ind w:left="284"/>
              <w:jc w:val="both"/>
              <w:rPr>
                <w:rFonts w:asciiTheme="minorHAnsi" w:hAnsiTheme="minorHAnsi" w:cs="Arial"/>
              </w:rPr>
            </w:pPr>
            <w:r>
              <w:rPr>
                <w:rFonts w:asciiTheme="minorHAnsi" w:hAnsiTheme="minorHAnsi" w:cs="Arial"/>
              </w:rPr>
              <w:t>No aplica</w:t>
            </w:r>
          </w:p>
          <w:p w14:paraId="63EFF87E" w14:textId="77777777" w:rsidR="00A825E1" w:rsidRPr="00E2262F" w:rsidRDefault="00A825E1" w:rsidP="00A825E1">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tcPr>
          <w:p w14:paraId="12BBFA47" w14:textId="10155ACA"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máximo de </w:t>
            </w:r>
            <w:r w:rsidR="007A3F90">
              <w:rPr>
                <w:rFonts w:asciiTheme="minorHAnsi" w:hAnsiTheme="minorHAnsi" w:cs="Arial"/>
              </w:rPr>
              <w:t>tres</w:t>
            </w:r>
            <w:r w:rsidRPr="00CC3F77">
              <w:rPr>
                <w:rFonts w:asciiTheme="minorHAnsi" w:hAnsiTheme="minorHAnsi" w:cs="Arial"/>
              </w:rPr>
              <w:t xml:space="preserve"> (</w:t>
            </w:r>
            <w:r w:rsidR="007A3F90">
              <w:rPr>
                <w:rFonts w:asciiTheme="minorHAnsi" w:hAnsiTheme="minorHAnsi" w:cs="Arial"/>
              </w:rPr>
              <w:t>0</w:t>
            </w:r>
            <w:r w:rsidR="00A825E1">
              <w:rPr>
                <w:rFonts w:asciiTheme="minorHAnsi" w:hAnsiTheme="minorHAnsi" w:cs="Arial"/>
              </w:rPr>
              <w:t>7</w:t>
            </w:r>
            <w:r w:rsidRPr="00CC3F77">
              <w:rPr>
                <w:rFonts w:asciiTheme="minorHAnsi" w:hAnsiTheme="minorHAnsi" w:cs="Arial"/>
              </w:rPr>
              <w:t>) días hábiles, computables a partir de la notificación de Adjudicación, deberá presentar los do</w:t>
            </w:r>
            <w:r w:rsidR="007A3F90">
              <w:rPr>
                <w:rFonts w:asciiTheme="minorHAnsi" w:hAnsiTheme="minorHAnsi" w:cs="Arial"/>
              </w:rPr>
              <w:t>c</w:t>
            </w:r>
            <w:r w:rsidRPr="00CC3F77">
              <w:rPr>
                <w:rFonts w:asciiTheme="minorHAnsi" w:hAnsiTheme="minorHAnsi" w:cs="Arial"/>
              </w:rPr>
              <w:t>umentos en original o fotocopia legalizada declarados en su propuesta</w:t>
            </w:r>
            <w:r w:rsidR="0099184F">
              <w:rPr>
                <w:rFonts w:asciiTheme="minorHAnsi" w:hAnsiTheme="minorHAnsi" w:cs="Arial"/>
              </w:rPr>
              <w:t>.</w:t>
            </w:r>
            <w:r w:rsidR="001A1911">
              <w:rPr>
                <w:rFonts w:asciiTheme="minorHAnsi" w:hAnsiTheme="minorHAnsi" w:cs="Arial"/>
              </w:rPr>
              <w:t xml:space="preserve"> </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4D2D682A"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La CSBP, en forma unilateral o a solicitud escrita del proponente adjudicado, podrá ampliar el plazo de presentación de documentos requeridos hasta </w:t>
            </w:r>
            <w:r w:rsidR="00A825E1">
              <w:rPr>
                <w:rFonts w:asciiTheme="minorHAnsi" w:hAnsiTheme="minorHAnsi" w:cs="Arial"/>
              </w:rPr>
              <w:t>siete</w:t>
            </w:r>
            <w:r w:rsidR="007A3F90">
              <w:rPr>
                <w:rFonts w:asciiTheme="minorHAnsi" w:hAnsiTheme="minorHAnsi" w:cs="Arial"/>
              </w:rPr>
              <w:t xml:space="preserve"> </w:t>
            </w:r>
            <w:r w:rsidRPr="00CC3F77">
              <w:rPr>
                <w:rFonts w:asciiTheme="minorHAnsi" w:hAnsiTheme="minorHAnsi" w:cs="Arial"/>
              </w:rPr>
              <w:t>(</w:t>
            </w:r>
            <w:r w:rsidR="00A825E1">
              <w:rPr>
                <w:rFonts w:asciiTheme="minorHAnsi" w:hAnsiTheme="minorHAnsi" w:cs="Arial"/>
              </w:rPr>
              <w:t>7</w:t>
            </w:r>
            <w:r w:rsidRPr="00CC3F77">
              <w:rPr>
                <w:rFonts w:asciiTheme="minorHAnsi" w:hAnsiTheme="minorHAnsi" w:cs="Arial"/>
              </w:rPr>
              <w:t>)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64034969" w:rsid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D243F2C" w14:textId="77777777" w:rsidR="00A825E1" w:rsidRDefault="00A825E1" w:rsidP="00CC3F77">
            <w:pPr>
              <w:pStyle w:val="Prrafodelista"/>
              <w:ind w:left="284"/>
              <w:jc w:val="both"/>
              <w:rPr>
                <w:rFonts w:asciiTheme="minorHAnsi" w:hAnsiTheme="minorHAnsi" w:cs="Arial"/>
              </w:rPr>
            </w:pPr>
          </w:p>
          <w:p w14:paraId="319D6A03" w14:textId="77777777" w:rsidR="00A825E1" w:rsidRPr="00CC3F77" w:rsidRDefault="00A825E1" w:rsidP="00A825E1">
            <w:pPr>
              <w:pStyle w:val="Prrafodelista"/>
              <w:ind w:left="284"/>
              <w:jc w:val="both"/>
              <w:rPr>
                <w:rFonts w:asciiTheme="minorHAnsi" w:hAnsiTheme="minorHAnsi" w:cs="Arial"/>
              </w:rPr>
            </w:pPr>
            <w:r w:rsidRPr="00CC3F77">
              <w:rPr>
                <w:rFonts w:asciiTheme="minorHAnsi" w:hAnsiTheme="minorHAnsi" w:cs="Arial"/>
              </w:rPr>
              <w:t>Si se utilizó el sistema de evaluación y adjudicación: CALIDAD Y COSTO, se adjudicará a la propuesta que haya obtenido el segundo lugar en el puntaje total.</w:t>
            </w:r>
          </w:p>
          <w:p w14:paraId="7EF8B72C" w14:textId="77777777" w:rsidR="00A825E1" w:rsidRPr="00CC3F77" w:rsidRDefault="00A825E1" w:rsidP="00A825E1">
            <w:pPr>
              <w:pStyle w:val="Prrafodelista"/>
              <w:ind w:left="284"/>
              <w:jc w:val="both"/>
              <w:rPr>
                <w:rFonts w:asciiTheme="minorHAnsi" w:hAnsiTheme="minorHAnsi" w:cs="Arial"/>
              </w:rPr>
            </w:pPr>
          </w:p>
          <w:p w14:paraId="26981B22" w14:textId="77777777" w:rsidR="00A825E1" w:rsidRPr="00CC3F77" w:rsidRDefault="00A825E1" w:rsidP="00A825E1">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D6833F0" w14:textId="77777777" w:rsidR="00A825E1" w:rsidRPr="00CC3F77" w:rsidRDefault="00A825E1" w:rsidP="00CC3F77">
            <w:pPr>
              <w:pStyle w:val="Prrafodelista"/>
              <w:ind w:left="284"/>
              <w:jc w:val="both"/>
              <w:rPr>
                <w:rFonts w:asciiTheme="minorHAnsi" w:hAnsiTheme="minorHAnsi" w:cs="Arial"/>
              </w:rPr>
            </w:pPr>
          </w:p>
          <w:p w14:paraId="3CBF988D" w14:textId="72FA4738" w:rsidR="00CC3F77" w:rsidRPr="001A1911" w:rsidRDefault="00CC3F77" w:rsidP="001A1911">
            <w:pPr>
              <w:jc w:val="both"/>
              <w:rPr>
                <w:rFonts w:asciiTheme="minorHAnsi" w:hAnsiTheme="minorHAnsi" w:cs="Arial"/>
              </w:rPr>
            </w:pP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1A1911">
        <w:trPr>
          <w:trHeight w:val="1337"/>
        </w:trPr>
        <w:tc>
          <w:tcPr>
            <w:tcW w:w="2002" w:type="dxa"/>
          </w:tcPr>
          <w:p w14:paraId="4782930A" w14:textId="70E3E2C2" w:rsidR="00CC3F77" w:rsidRPr="00A81DCD" w:rsidRDefault="00B704FF" w:rsidP="0023645D">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5B348B06" w:rsidR="00E5323A" w:rsidRPr="00A81DCD" w:rsidRDefault="00E5323A" w:rsidP="00E5323A">
            <w:pPr>
              <w:autoSpaceDE w:val="0"/>
              <w:autoSpaceDN w:val="0"/>
              <w:adjustRightInd w:val="0"/>
              <w:spacing w:after="142"/>
              <w:jc w:val="both"/>
              <w:rPr>
                <w:rFonts w:asciiTheme="minorHAnsi" w:hAnsiTheme="minorHAnsi" w:cs="Arial"/>
              </w:rPr>
            </w:pPr>
          </w:p>
        </w:tc>
      </w:tr>
    </w:tbl>
    <w:p w14:paraId="46E1BDD6" w14:textId="77777777" w:rsidR="001A1911" w:rsidRDefault="001A191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4996F7A4" w14:textId="77777777" w:rsidR="004D723B" w:rsidRDefault="004D723B" w:rsidP="001A6519">
            <w:pPr>
              <w:pStyle w:val="Sinespaciado"/>
              <w:rPr>
                <w:rFonts w:asciiTheme="minorHAnsi" w:hAnsiTheme="minorHAnsi" w:cstheme="minorHAnsi"/>
              </w:rPr>
            </w:pPr>
          </w:p>
          <w:p w14:paraId="4398ED41" w14:textId="2149685F" w:rsidR="00E5323A" w:rsidRDefault="00FB26B6" w:rsidP="003720B8">
            <w:pPr>
              <w:pStyle w:val="Sinespaciado"/>
              <w:jc w:val="both"/>
              <w:rPr>
                <w:rFonts w:asciiTheme="minorHAnsi" w:hAnsiTheme="minorHAnsi" w:cstheme="minorHAnsi"/>
              </w:rPr>
            </w:pPr>
            <w:r>
              <w:rPr>
                <w:rFonts w:asciiTheme="minorHAnsi" w:hAnsiTheme="minorHAnsi" w:cstheme="minorHAnsi"/>
              </w:rPr>
              <w:t>La C.S.B.P. Regional Tarija requ</w:t>
            </w:r>
            <w:r w:rsidR="003720B8">
              <w:rPr>
                <w:rFonts w:asciiTheme="minorHAnsi" w:hAnsiTheme="minorHAnsi" w:cstheme="minorHAnsi"/>
              </w:rPr>
              <w:t>iere</w:t>
            </w:r>
            <w:r>
              <w:rPr>
                <w:rFonts w:asciiTheme="minorHAnsi" w:hAnsiTheme="minorHAnsi" w:cstheme="minorHAnsi"/>
              </w:rPr>
              <w:t xml:space="preserve"> la contratación de</w:t>
            </w:r>
            <w:r w:rsidR="00AC53BF">
              <w:rPr>
                <w:rFonts w:asciiTheme="minorHAnsi" w:hAnsiTheme="minorHAnsi" w:cstheme="minorHAnsi"/>
              </w:rPr>
              <w:t>l</w:t>
            </w:r>
            <w:r>
              <w:rPr>
                <w:rFonts w:asciiTheme="minorHAnsi" w:hAnsiTheme="minorHAnsi" w:cstheme="minorHAnsi"/>
              </w:rPr>
              <w:t xml:space="preserve"> </w:t>
            </w:r>
            <w:r w:rsidR="00425112" w:rsidRPr="00425112">
              <w:rPr>
                <w:rFonts w:asciiTheme="minorHAnsi" w:hAnsiTheme="minorHAnsi" w:cstheme="minorHAnsi"/>
                <w:b/>
                <w:bCs/>
              </w:rPr>
              <w:t>S</w:t>
            </w:r>
            <w:r w:rsidRPr="00AC53BF">
              <w:rPr>
                <w:rFonts w:asciiTheme="minorHAnsi" w:hAnsiTheme="minorHAnsi" w:cstheme="minorHAnsi"/>
                <w:b/>
                <w:bCs/>
              </w:rPr>
              <w:t xml:space="preserve">ervicio de </w:t>
            </w:r>
            <w:r w:rsidR="00425112">
              <w:rPr>
                <w:rFonts w:asciiTheme="minorHAnsi" w:hAnsiTheme="minorHAnsi" w:cstheme="minorHAnsi"/>
                <w:b/>
                <w:bCs/>
              </w:rPr>
              <w:t>Densitometría</w:t>
            </w:r>
            <w:r>
              <w:rPr>
                <w:rFonts w:asciiTheme="minorHAnsi" w:hAnsiTheme="minorHAnsi" w:cstheme="minorHAnsi"/>
              </w:rPr>
              <w:t xml:space="preserve"> en centros donde se cuente con equipamiento necesario</w:t>
            </w:r>
            <w:r w:rsidR="00AC53BF">
              <w:rPr>
                <w:rFonts w:asciiTheme="minorHAnsi" w:hAnsiTheme="minorHAnsi" w:cstheme="minorHAnsi"/>
              </w:rPr>
              <w:t xml:space="preserve"> </w:t>
            </w:r>
            <w:r>
              <w:rPr>
                <w:rFonts w:asciiTheme="minorHAnsi" w:hAnsiTheme="minorHAnsi" w:cstheme="minorHAnsi"/>
              </w:rPr>
              <w:t>que respalde los informes técnico médicos que deben acompañar indefectiblemente.</w:t>
            </w:r>
          </w:p>
          <w:p w14:paraId="19F06201" w14:textId="77777777" w:rsidR="00FB26B6" w:rsidRDefault="00FB26B6" w:rsidP="003720B8">
            <w:pPr>
              <w:pStyle w:val="Sinespaciado"/>
              <w:jc w:val="both"/>
              <w:rPr>
                <w:rFonts w:asciiTheme="minorHAnsi" w:hAnsiTheme="minorHAnsi" w:cstheme="minorHAnsi"/>
              </w:rPr>
            </w:pPr>
          </w:p>
          <w:p w14:paraId="0A47AF13" w14:textId="50485543" w:rsidR="00FB26B6" w:rsidRDefault="00FB26B6" w:rsidP="003720B8">
            <w:pPr>
              <w:pStyle w:val="Sinespaciado"/>
              <w:jc w:val="both"/>
              <w:rPr>
                <w:rFonts w:asciiTheme="minorHAnsi" w:hAnsiTheme="minorHAnsi" w:cstheme="minorHAnsi"/>
              </w:rPr>
            </w:pPr>
            <w:r>
              <w:rPr>
                <w:rFonts w:asciiTheme="minorHAnsi" w:hAnsiTheme="minorHAnsi" w:cstheme="minorHAnsi"/>
              </w:rPr>
              <w:t xml:space="preserve">Se requiere la compra </w:t>
            </w:r>
            <w:r w:rsidR="00A415D4">
              <w:rPr>
                <w:rFonts w:asciiTheme="minorHAnsi" w:hAnsiTheme="minorHAnsi" w:cstheme="minorHAnsi"/>
              </w:rPr>
              <w:t xml:space="preserve">por evento </w:t>
            </w:r>
            <w:proofErr w:type="gramStart"/>
            <w:r w:rsidR="006A15F0">
              <w:rPr>
                <w:rFonts w:asciiTheme="minorHAnsi" w:hAnsiTheme="minorHAnsi" w:cstheme="minorHAnsi"/>
              </w:rPr>
              <w:t xml:space="preserve">de </w:t>
            </w:r>
            <w:r w:rsidR="003720B8">
              <w:rPr>
                <w:rFonts w:asciiTheme="minorHAnsi" w:hAnsiTheme="minorHAnsi" w:cstheme="minorHAnsi"/>
              </w:rPr>
              <w:t>:</w:t>
            </w:r>
            <w:proofErr w:type="gramEnd"/>
          </w:p>
          <w:p w14:paraId="4CD9AB5C" w14:textId="77777777" w:rsidR="00A415D4" w:rsidRPr="005641B7" w:rsidRDefault="00A415D4" w:rsidP="003720B8">
            <w:pPr>
              <w:pStyle w:val="Sinespaciado"/>
              <w:jc w:val="both"/>
              <w:rPr>
                <w:rFonts w:asciiTheme="minorHAnsi" w:hAnsiTheme="minorHAnsi" w:cstheme="minorHAnsi"/>
                <w:b/>
                <w:bCs/>
              </w:rPr>
            </w:pPr>
          </w:p>
          <w:p w14:paraId="40894C42" w14:textId="6E7CCF56" w:rsidR="00A939C2" w:rsidRDefault="00817E88" w:rsidP="00817E88">
            <w:pPr>
              <w:pStyle w:val="Sinespaciado"/>
              <w:numPr>
                <w:ilvl w:val="0"/>
                <w:numId w:val="24"/>
              </w:numPr>
              <w:jc w:val="both"/>
              <w:rPr>
                <w:rFonts w:asciiTheme="minorHAnsi" w:hAnsiTheme="minorHAnsi" w:cstheme="minorHAnsi"/>
                <w:b/>
                <w:bCs/>
              </w:rPr>
            </w:pPr>
            <w:r>
              <w:rPr>
                <w:rFonts w:asciiTheme="minorHAnsi" w:hAnsiTheme="minorHAnsi" w:cstheme="minorHAnsi"/>
                <w:b/>
                <w:bCs/>
              </w:rPr>
              <w:t>Densitometría ósea de columna lumbar y ambas caderas</w:t>
            </w:r>
          </w:p>
          <w:p w14:paraId="2938EA32" w14:textId="1681C973" w:rsidR="00817E88" w:rsidRDefault="00817E88" w:rsidP="00817E88">
            <w:pPr>
              <w:pStyle w:val="Sinespaciado"/>
              <w:numPr>
                <w:ilvl w:val="0"/>
                <w:numId w:val="24"/>
              </w:numPr>
              <w:jc w:val="both"/>
              <w:rPr>
                <w:rFonts w:asciiTheme="minorHAnsi" w:hAnsiTheme="minorHAnsi" w:cstheme="minorHAnsi"/>
                <w:b/>
                <w:bCs/>
              </w:rPr>
            </w:pPr>
            <w:r>
              <w:rPr>
                <w:rFonts w:asciiTheme="minorHAnsi" w:hAnsiTheme="minorHAnsi" w:cstheme="minorHAnsi"/>
                <w:b/>
                <w:bCs/>
              </w:rPr>
              <w:t>Densitometría ósea de ambas caderas</w:t>
            </w:r>
          </w:p>
          <w:p w14:paraId="0C19EEB6" w14:textId="6583DCD6" w:rsidR="00817E88" w:rsidRDefault="00817E88" w:rsidP="00817E88">
            <w:pPr>
              <w:pStyle w:val="Sinespaciado"/>
              <w:numPr>
                <w:ilvl w:val="0"/>
                <w:numId w:val="24"/>
              </w:numPr>
              <w:jc w:val="both"/>
              <w:rPr>
                <w:rFonts w:asciiTheme="minorHAnsi" w:hAnsiTheme="minorHAnsi" w:cstheme="minorHAnsi"/>
                <w:b/>
                <w:bCs/>
              </w:rPr>
            </w:pPr>
            <w:r>
              <w:rPr>
                <w:rFonts w:asciiTheme="minorHAnsi" w:hAnsiTheme="minorHAnsi" w:cstheme="minorHAnsi"/>
                <w:b/>
                <w:bCs/>
              </w:rPr>
              <w:t>Densitometría ósea de columna lumbar</w:t>
            </w:r>
          </w:p>
          <w:p w14:paraId="0EBBD7E2" w14:textId="0FEF7A7B" w:rsidR="00817E88" w:rsidRDefault="00817E88" w:rsidP="00817E88">
            <w:pPr>
              <w:pStyle w:val="Sinespaciado"/>
              <w:numPr>
                <w:ilvl w:val="0"/>
                <w:numId w:val="24"/>
              </w:numPr>
              <w:jc w:val="both"/>
              <w:rPr>
                <w:rFonts w:asciiTheme="minorHAnsi" w:hAnsiTheme="minorHAnsi" w:cstheme="minorHAnsi"/>
                <w:b/>
                <w:bCs/>
              </w:rPr>
            </w:pPr>
            <w:r>
              <w:rPr>
                <w:rFonts w:asciiTheme="minorHAnsi" w:hAnsiTheme="minorHAnsi" w:cstheme="minorHAnsi"/>
                <w:b/>
                <w:bCs/>
              </w:rPr>
              <w:t>Densitometría ósea de cadera derecha</w:t>
            </w:r>
          </w:p>
          <w:p w14:paraId="713A7F65" w14:textId="5D3525EB" w:rsidR="00817E88" w:rsidRDefault="00817E88" w:rsidP="00817E88">
            <w:pPr>
              <w:pStyle w:val="Sinespaciado"/>
              <w:numPr>
                <w:ilvl w:val="0"/>
                <w:numId w:val="24"/>
              </w:numPr>
              <w:jc w:val="both"/>
              <w:rPr>
                <w:rFonts w:asciiTheme="minorHAnsi" w:hAnsiTheme="minorHAnsi" w:cstheme="minorHAnsi"/>
                <w:b/>
                <w:bCs/>
              </w:rPr>
            </w:pPr>
            <w:r>
              <w:rPr>
                <w:rFonts w:asciiTheme="minorHAnsi" w:hAnsiTheme="minorHAnsi" w:cstheme="minorHAnsi"/>
                <w:b/>
                <w:bCs/>
              </w:rPr>
              <w:t>Densitometría ósea de cadera izquierda</w:t>
            </w:r>
          </w:p>
          <w:p w14:paraId="5AFC959E" w14:textId="35637F54" w:rsidR="00817E88" w:rsidRDefault="00817E88" w:rsidP="00817E88">
            <w:pPr>
              <w:pStyle w:val="Sinespaciado"/>
              <w:numPr>
                <w:ilvl w:val="0"/>
                <w:numId w:val="24"/>
              </w:numPr>
              <w:jc w:val="both"/>
              <w:rPr>
                <w:rFonts w:asciiTheme="minorHAnsi" w:hAnsiTheme="minorHAnsi" w:cstheme="minorHAnsi"/>
                <w:b/>
                <w:bCs/>
              </w:rPr>
            </w:pPr>
            <w:r>
              <w:rPr>
                <w:rFonts w:asciiTheme="minorHAnsi" w:hAnsiTheme="minorHAnsi" w:cstheme="minorHAnsi"/>
                <w:b/>
                <w:bCs/>
              </w:rPr>
              <w:t xml:space="preserve">Densitometría ósea de ambos antebrazos </w:t>
            </w:r>
          </w:p>
          <w:p w14:paraId="45188BA3" w14:textId="32152EA6" w:rsidR="00817E88" w:rsidRDefault="00817E88" w:rsidP="00817E88">
            <w:pPr>
              <w:pStyle w:val="Sinespaciado"/>
              <w:numPr>
                <w:ilvl w:val="0"/>
                <w:numId w:val="24"/>
              </w:numPr>
              <w:jc w:val="both"/>
              <w:rPr>
                <w:rFonts w:asciiTheme="minorHAnsi" w:hAnsiTheme="minorHAnsi" w:cstheme="minorHAnsi"/>
                <w:b/>
                <w:bCs/>
              </w:rPr>
            </w:pPr>
            <w:r>
              <w:rPr>
                <w:rFonts w:asciiTheme="minorHAnsi" w:hAnsiTheme="minorHAnsi" w:cstheme="minorHAnsi"/>
                <w:b/>
                <w:bCs/>
              </w:rPr>
              <w:t>Densitometría ósea de antebrazos derecha o muñeca</w:t>
            </w:r>
          </w:p>
          <w:p w14:paraId="30C7BE88" w14:textId="1835BE0F" w:rsidR="00A415D4" w:rsidRDefault="00817E88" w:rsidP="003720B8">
            <w:pPr>
              <w:pStyle w:val="Sinespaciado"/>
              <w:numPr>
                <w:ilvl w:val="0"/>
                <w:numId w:val="24"/>
              </w:numPr>
              <w:jc w:val="both"/>
              <w:rPr>
                <w:rFonts w:asciiTheme="minorHAnsi" w:hAnsiTheme="minorHAnsi" w:cstheme="minorHAnsi"/>
                <w:b/>
                <w:bCs/>
              </w:rPr>
            </w:pPr>
            <w:r>
              <w:rPr>
                <w:rFonts w:asciiTheme="minorHAnsi" w:hAnsiTheme="minorHAnsi" w:cstheme="minorHAnsi"/>
                <w:b/>
                <w:bCs/>
              </w:rPr>
              <w:t>Densitometría ósea de antebrazo izquierdo</w:t>
            </w:r>
          </w:p>
          <w:p w14:paraId="60C90C1B" w14:textId="77777777" w:rsidR="00425112" w:rsidRPr="00817E88" w:rsidRDefault="00425112" w:rsidP="00425112">
            <w:pPr>
              <w:pStyle w:val="Sinespaciado"/>
              <w:ind w:left="720"/>
              <w:jc w:val="both"/>
              <w:rPr>
                <w:rFonts w:asciiTheme="minorHAnsi" w:hAnsiTheme="minorHAnsi" w:cstheme="minorHAnsi"/>
                <w:b/>
                <w:bCs/>
              </w:rPr>
            </w:pPr>
          </w:p>
          <w:p w14:paraId="49A00B7E" w14:textId="6CBD8032" w:rsidR="00A415D4" w:rsidRDefault="00A415D4" w:rsidP="003720B8">
            <w:pPr>
              <w:pStyle w:val="Sinespaciado"/>
              <w:jc w:val="both"/>
              <w:rPr>
                <w:rFonts w:asciiTheme="minorHAnsi" w:hAnsiTheme="minorHAnsi" w:cstheme="minorHAnsi"/>
              </w:rPr>
            </w:pPr>
            <w:r>
              <w:rPr>
                <w:rFonts w:asciiTheme="minorHAnsi" w:hAnsiTheme="minorHAnsi" w:cstheme="minorHAnsi"/>
              </w:rPr>
              <w:lastRenderedPageBreak/>
              <w:t xml:space="preserve">El contrato tendrá una duración de </w:t>
            </w:r>
            <w:r w:rsidR="00817E88">
              <w:rPr>
                <w:rFonts w:asciiTheme="minorHAnsi" w:hAnsiTheme="minorHAnsi" w:cstheme="minorHAnsi"/>
              </w:rPr>
              <w:t>(2) dos</w:t>
            </w:r>
            <w:r>
              <w:rPr>
                <w:rFonts w:asciiTheme="minorHAnsi" w:hAnsiTheme="minorHAnsi" w:cstheme="minorHAnsi"/>
              </w:rPr>
              <w:t xml:space="preserve"> año</w:t>
            </w:r>
            <w:r w:rsidR="00817E88">
              <w:rPr>
                <w:rFonts w:asciiTheme="minorHAnsi" w:hAnsiTheme="minorHAnsi" w:cstheme="minorHAnsi"/>
              </w:rPr>
              <w:t>s</w:t>
            </w:r>
            <w:r>
              <w:rPr>
                <w:rFonts w:asciiTheme="minorHAnsi" w:hAnsiTheme="minorHAnsi" w:cstheme="minorHAnsi"/>
              </w:rPr>
              <w:t xml:space="preserve"> calendario</w:t>
            </w:r>
            <w:r w:rsidR="00817E88">
              <w:rPr>
                <w:rFonts w:asciiTheme="minorHAnsi" w:hAnsiTheme="minorHAnsi" w:cstheme="minorHAnsi"/>
              </w:rPr>
              <w:t>s</w:t>
            </w:r>
            <w:r>
              <w:rPr>
                <w:rFonts w:asciiTheme="minorHAnsi" w:hAnsiTheme="minorHAnsi" w:cstheme="minorHAnsi"/>
              </w:rPr>
              <w:t xml:space="preserve"> una vez realizado la firma de contrato. </w:t>
            </w:r>
          </w:p>
          <w:p w14:paraId="593493B0" w14:textId="77777777" w:rsidR="00A415D4" w:rsidRDefault="00A415D4" w:rsidP="003720B8">
            <w:pPr>
              <w:pStyle w:val="Sinespaciado"/>
              <w:jc w:val="both"/>
              <w:rPr>
                <w:rFonts w:asciiTheme="minorHAnsi" w:hAnsiTheme="minorHAnsi" w:cstheme="minorHAnsi"/>
              </w:rPr>
            </w:pPr>
          </w:p>
          <w:p w14:paraId="3F913C61" w14:textId="70045F1D" w:rsidR="00A415D4" w:rsidRDefault="00A415D4" w:rsidP="003720B8">
            <w:pPr>
              <w:pStyle w:val="Sinespaciado"/>
              <w:jc w:val="both"/>
              <w:rPr>
                <w:rFonts w:asciiTheme="minorHAnsi" w:hAnsiTheme="minorHAnsi" w:cstheme="minorHAnsi"/>
              </w:rPr>
            </w:pPr>
            <w:r>
              <w:rPr>
                <w:rFonts w:asciiTheme="minorHAnsi" w:hAnsiTheme="minorHAnsi" w:cstheme="minorHAnsi"/>
              </w:rPr>
              <w:t xml:space="preserve">La fiscalización y supervisión </w:t>
            </w:r>
            <w:r w:rsidR="003720B8">
              <w:rPr>
                <w:rFonts w:asciiTheme="minorHAnsi" w:hAnsiTheme="minorHAnsi" w:cstheme="minorHAnsi"/>
              </w:rPr>
              <w:t>estará a cargo de Jefatura Medica.</w:t>
            </w:r>
          </w:p>
          <w:p w14:paraId="72C1C136" w14:textId="77777777" w:rsidR="00A939C2" w:rsidRDefault="00A939C2" w:rsidP="003720B8">
            <w:pPr>
              <w:pStyle w:val="Sinespaciado"/>
              <w:jc w:val="both"/>
              <w:rPr>
                <w:rFonts w:asciiTheme="minorHAnsi" w:hAnsiTheme="minorHAnsi" w:cstheme="minorHAnsi"/>
              </w:rPr>
            </w:pPr>
          </w:p>
          <w:p w14:paraId="63F9C4DB" w14:textId="39A9BBAA" w:rsidR="003720B8" w:rsidRPr="00FD5DAE" w:rsidRDefault="003720B8" w:rsidP="00A415D4">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135C2417" w:rsidR="00B704FF" w:rsidRDefault="00B704FF" w:rsidP="00313DD0">
      <w:pPr>
        <w:rPr>
          <w:rFonts w:ascii="Century Gothic" w:hAnsi="Century Gothic" w:cs="Arial"/>
          <w:b/>
          <w:bCs/>
          <w:color w:val="002060"/>
          <w:sz w:val="180"/>
          <w:szCs w:val="180"/>
        </w:rPr>
      </w:pPr>
    </w:p>
    <w:p w14:paraId="50E144EB" w14:textId="77777777" w:rsidR="00746810" w:rsidRDefault="00746810" w:rsidP="00313DD0">
      <w:pPr>
        <w:rPr>
          <w:rFonts w:ascii="Century Gothic" w:hAnsi="Century Gothic" w:cs="Arial"/>
          <w:b/>
          <w:bCs/>
          <w:color w:val="002060"/>
          <w:sz w:val="180"/>
          <w:szCs w:val="180"/>
        </w:rPr>
      </w:pPr>
    </w:p>
    <w:p w14:paraId="0D52E530" w14:textId="00EC0DD4" w:rsidR="00E5323A" w:rsidRDefault="00E5323A" w:rsidP="003720B8">
      <w:pPr>
        <w:rPr>
          <w:rFonts w:ascii="Century Gothic" w:hAnsi="Century Gothic" w:cs="Arial"/>
          <w:b/>
          <w:bCs/>
          <w:color w:val="002060"/>
          <w:sz w:val="180"/>
          <w:szCs w:val="180"/>
        </w:rPr>
      </w:pPr>
    </w:p>
    <w:p w14:paraId="0C5A0A6D" w14:textId="77777777" w:rsidR="00350F37" w:rsidRDefault="00350F37" w:rsidP="00113C70">
      <w:pPr>
        <w:jc w:val="center"/>
        <w:rPr>
          <w:rFonts w:ascii="Century Gothic" w:hAnsi="Century Gothic" w:cs="Arial"/>
          <w:b/>
          <w:bCs/>
          <w:color w:val="002060"/>
          <w:sz w:val="180"/>
          <w:szCs w:val="180"/>
        </w:rPr>
      </w:pPr>
    </w:p>
    <w:p w14:paraId="668A03A0" w14:textId="77777777" w:rsidR="00350F37" w:rsidRDefault="00350F37" w:rsidP="00113C70">
      <w:pPr>
        <w:jc w:val="center"/>
        <w:rPr>
          <w:rFonts w:ascii="Century Gothic" w:hAnsi="Century Gothic" w:cs="Arial"/>
          <w:b/>
          <w:bCs/>
          <w:color w:val="002060"/>
          <w:sz w:val="180"/>
          <w:szCs w:val="180"/>
        </w:rPr>
      </w:pPr>
    </w:p>
    <w:p w14:paraId="12BCD44D" w14:textId="77777777" w:rsidR="00350F37" w:rsidRDefault="00350F37" w:rsidP="00113C70">
      <w:pPr>
        <w:jc w:val="center"/>
        <w:rPr>
          <w:rFonts w:ascii="Century Gothic" w:hAnsi="Century Gothic" w:cs="Arial"/>
          <w:b/>
          <w:bCs/>
          <w:color w:val="002060"/>
          <w:sz w:val="180"/>
          <w:szCs w:val="180"/>
        </w:rPr>
      </w:pPr>
    </w:p>
    <w:p w14:paraId="7BD2FBE1" w14:textId="57B9ECC3"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5186B350" w:rsidR="006F7049" w:rsidRDefault="006F7049">
      <w:pPr>
        <w:spacing w:after="160" w:line="259" w:lineRule="auto"/>
        <w:rPr>
          <w:rFonts w:asciiTheme="minorHAnsi" w:hAnsiTheme="minorHAnsi" w:cstheme="minorHAnsi"/>
          <w:b/>
          <w:sz w:val="22"/>
          <w:szCs w:val="22"/>
        </w:rPr>
      </w:pPr>
    </w:p>
    <w:p w14:paraId="3799DBF4" w14:textId="2497FBF4" w:rsidR="005641B7" w:rsidRDefault="005641B7">
      <w:pPr>
        <w:spacing w:after="160" w:line="259" w:lineRule="auto"/>
        <w:rPr>
          <w:rFonts w:asciiTheme="minorHAnsi" w:hAnsiTheme="minorHAnsi" w:cstheme="minorHAnsi"/>
          <w:b/>
          <w:sz w:val="22"/>
          <w:szCs w:val="22"/>
        </w:rPr>
      </w:pPr>
    </w:p>
    <w:p w14:paraId="4666F70A" w14:textId="77201598" w:rsidR="004C6B77" w:rsidRDefault="004C6B77">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1A028D" w:rsidRPr="00A81DCD" w14:paraId="1324CB91" w14:textId="77777777" w:rsidTr="00890998">
        <w:trPr>
          <w:trHeight w:val="310"/>
        </w:trPr>
        <w:tc>
          <w:tcPr>
            <w:tcW w:w="2972" w:type="dxa"/>
          </w:tcPr>
          <w:p w14:paraId="3C50443E" w14:textId="5B2EB98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883ADC">
              <w:rPr>
                <w:rFonts w:asciiTheme="minorHAnsi" w:hAnsiTheme="minorHAnsi" w:cstheme="minorHAnsi"/>
                <w:b/>
              </w:rPr>
              <w:t>3</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304496E4" w:rsidR="00A56F80" w:rsidRDefault="00A56F80" w:rsidP="009C528A">
      <w:pPr>
        <w:jc w:val="center"/>
        <w:rPr>
          <w:rFonts w:asciiTheme="minorHAnsi" w:hAnsiTheme="minorHAnsi" w:cstheme="minorHAnsi"/>
          <w:b/>
          <w:sz w:val="22"/>
          <w:szCs w:val="22"/>
        </w:rPr>
      </w:pPr>
    </w:p>
    <w:p w14:paraId="525D7674" w14:textId="77777777" w:rsidR="00746810" w:rsidRDefault="0074681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7C63637A" w:rsidR="00A56F80" w:rsidRDefault="00A56F80" w:rsidP="009C528A">
      <w:pPr>
        <w:jc w:val="center"/>
        <w:rPr>
          <w:rFonts w:asciiTheme="minorHAnsi" w:hAnsiTheme="minorHAnsi" w:cstheme="minorHAnsi"/>
          <w:b/>
          <w:sz w:val="22"/>
          <w:szCs w:val="22"/>
        </w:rPr>
      </w:pPr>
    </w:p>
    <w:p w14:paraId="0BEC3CFB" w14:textId="77777777" w:rsidR="004C6B77" w:rsidRDefault="004C6B77"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4C6B77">
      <w:pPr>
        <w:rPr>
          <w:rFonts w:asciiTheme="minorHAnsi" w:hAnsiTheme="minorHAnsi" w:cstheme="minorHAnsi"/>
          <w:b/>
          <w:sz w:val="22"/>
          <w:szCs w:val="22"/>
        </w:rPr>
      </w:pPr>
    </w:p>
    <w:p w14:paraId="0C37B860" w14:textId="2DAC9AD5" w:rsidR="003B2841" w:rsidRDefault="003B2841" w:rsidP="001A028D">
      <w:pPr>
        <w:rPr>
          <w:rFonts w:asciiTheme="minorHAnsi" w:hAnsiTheme="minorHAnsi" w:cstheme="minorHAnsi"/>
          <w:b/>
          <w:sz w:val="22"/>
          <w:szCs w:val="22"/>
        </w:rPr>
      </w:pPr>
    </w:p>
    <w:p w14:paraId="51BC993F" w14:textId="77777777" w:rsidR="00973D0F" w:rsidRPr="00A81DCD" w:rsidRDefault="00973D0F"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F9E8080"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3720B8">
        <w:rPr>
          <w:rFonts w:asciiTheme="minorHAnsi" w:hAnsiTheme="minorHAnsi" w:cs="Arial"/>
          <w:b/>
          <w:bCs/>
        </w:rPr>
        <w:t>REG.</w:t>
      </w:r>
      <w:r w:rsidR="00E5323A">
        <w:rPr>
          <w:rFonts w:asciiTheme="minorHAnsi" w:hAnsiTheme="minorHAnsi" w:cs="Arial"/>
          <w:b/>
          <w:bCs/>
        </w:rPr>
        <w:t>TJA</w:t>
      </w:r>
      <w:r w:rsidRPr="00A81DCD">
        <w:rPr>
          <w:rFonts w:asciiTheme="minorHAnsi" w:hAnsiTheme="minorHAnsi" w:cs="Arial"/>
          <w:b/>
          <w:bCs/>
        </w:rPr>
        <w:t>-</w:t>
      </w:r>
      <w:r w:rsidR="00A56F80">
        <w:rPr>
          <w:rFonts w:asciiTheme="minorHAnsi" w:hAnsiTheme="minorHAnsi" w:cs="Arial"/>
          <w:b/>
          <w:bCs/>
        </w:rPr>
        <w:t xml:space="preserve"> </w:t>
      </w:r>
      <w:r w:rsidR="003720B8">
        <w:rPr>
          <w:rFonts w:asciiTheme="minorHAnsi" w:hAnsiTheme="minorHAnsi" w:cs="Arial"/>
          <w:b/>
          <w:bCs/>
        </w:rPr>
        <w:t>0</w:t>
      </w:r>
      <w:r w:rsidR="00425112">
        <w:rPr>
          <w:rFonts w:asciiTheme="minorHAnsi" w:hAnsiTheme="minorHAnsi" w:cs="Arial"/>
          <w:b/>
          <w:bCs/>
        </w:rPr>
        <w:t>3</w:t>
      </w:r>
      <w:r w:rsidR="00A56F80">
        <w:rPr>
          <w:rFonts w:asciiTheme="minorHAnsi" w:hAnsiTheme="minorHAnsi" w:cs="Arial"/>
          <w:b/>
          <w:bCs/>
        </w:rPr>
        <w:t xml:space="preserve"> </w:t>
      </w:r>
      <w:r w:rsidR="006A15F0">
        <w:rPr>
          <w:rFonts w:asciiTheme="minorHAnsi" w:hAnsiTheme="minorHAnsi" w:cs="Arial"/>
          <w:b/>
          <w:bCs/>
        </w:rPr>
        <w:t>-</w:t>
      </w:r>
      <w:r w:rsidRPr="00A81DCD">
        <w:rPr>
          <w:rFonts w:asciiTheme="minorHAnsi" w:hAnsiTheme="minorHAnsi" w:cs="Arial"/>
          <w:b/>
          <w:bCs/>
        </w:rPr>
        <w:t>2022</w:t>
      </w:r>
    </w:p>
    <w:p w14:paraId="146722E7" w14:textId="268539D3"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3720B8">
        <w:rPr>
          <w:rFonts w:asciiTheme="minorHAnsi" w:hAnsiTheme="minorHAnsi" w:cs="Arial"/>
          <w:b/>
          <w:bCs/>
        </w:rPr>
        <w:t xml:space="preserve">SERVICIO DE </w:t>
      </w:r>
      <w:r w:rsidR="00425112">
        <w:rPr>
          <w:rFonts w:asciiTheme="minorHAnsi" w:hAnsiTheme="minorHAnsi" w:cs="Arial"/>
          <w:b/>
          <w:bCs/>
        </w:rPr>
        <w:t>DENSITOMETRÍA</w:t>
      </w:r>
      <w:r w:rsidR="003720B8">
        <w:rPr>
          <w:rFonts w:asciiTheme="minorHAnsi" w:hAnsiTheme="minorHAnsi" w:cs="Arial"/>
          <w:b/>
          <w:bCs/>
        </w:rPr>
        <w:t xml:space="preserve"> </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C5AB2D3"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6756B1C3"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B722DF"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BEA7B9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722D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33C0380C" w14:textId="77777777" w:rsidR="00B722DF" w:rsidRDefault="00206115" w:rsidP="00B722DF">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sidR="00B722DF">
        <w:rPr>
          <w:lang w:val="es-MX"/>
        </w:rPr>
        <w:t>Testimonio de Constitución de Sociedad de la empresa y la última modificación realizada (si la hubiere), inscrito en el Registro de Comercio</w:t>
      </w:r>
      <w:r w:rsidR="00B722DF">
        <w:rPr>
          <w:rFonts w:ascii="Arial" w:hAnsi="Arial" w:cs="Arial"/>
          <w:lang w:val="es-MX"/>
        </w:rPr>
        <w:t>.</w:t>
      </w:r>
    </w:p>
    <w:p w14:paraId="7032E625" w14:textId="77777777" w:rsidR="00B722DF" w:rsidRDefault="00B722DF" w:rsidP="00B722DF">
      <w:pPr>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6BB405B6" w14:textId="77777777" w:rsidR="00B722DF" w:rsidRDefault="00B722DF" w:rsidP="00B722DF">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75F1186E" w14:textId="744C0316" w:rsidR="00206115" w:rsidRPr="00A81DCD" w:rsidRDefault="00206115" w:rsidP="00B722DF">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620302C3"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0E903E2C" w14:textId="77777777" w:rsidR="00BD2D92" w:rsidRDefault="00206115" w:rsidP="00BD2D92">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sidR="00BD2D92">
        <w:rPr>
          <w:lang w:val="es-MX"/>
        </w:rPr>
        <w:t>Testimonio de Constitución de Sociedad de la empresa y la última modificación realizada (si la hubiere), inscrito en el Registro de Comercio</w:t>
      </w:r>
      <w:r w:rsidR="00BD2D92">
        <w:rPr>
          <w:rFonts w:ascii="Arial" w:hAnsi="Arial" w:cs="Arial"/>
          <w:lang w:val="es-MX"/>
        </w:rPr>
        <w:t>.</w:t>
      </w:r>
    </w:p>
    <w:p w14:paraId="4EADD20F" w14:textId="77777777" w:rsidR="00BD2D92" w:rsidRDefault="00BD2D92" w:rsidP="00BD2D92">
      <w:pPr>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63DE5917" w14:textId="7D606C80" w:rsidR="00206115" w:rsidRPr="00A81DCD" w:rsidRDefault="00206115" w:rsidP="00BD2D92">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7868F655"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DBF1143" w:rsidR="00880F2E" w:rsidRDefault="00880F2E" w:rsidP="00206115">
      <w:pPr>
        <w:jc w:val="center"/>
        <w:rPr>
          <w:rFonts w:asciiTheme="minorHAnsi" w:hAnsiTheme="minorHAnsi" w:cs="Arial"/>
          <w:b/>
        </w:rPr>
      </w:pPr>
    </w:p>
    <w:p w14:paraId="5606373E" w14:textId="77777777" w:rsidR="00C637CD" w:rsidRDefault="00C637C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515D8EBA" w14:textId="77777777" w:rsidR="0063181D" w:rsidRDefault="0063181D" w:rsidP="00C97C11">
      <w:pPr>
        <w:spacing w:after="60"/>
        <w:rPr>
          <w:rFonts w:asciiTheme="minorHAnsi" w:hAnsiTheme="minorHAnsi" w:cs="Arial"/>
          <w:b/>
          <w:bCs/>
          <w:color w:val="000000" w:themeColor="text1"/>
        </w:rPr>
      </w:pPr>
    </w:p>
    <w:p w14:paraId="032774F2" w14:textId="77777777" w:rsidR="00C97C11" w:rsidRDefault="00C97C11" w:rsidP="004C6B77">
      <w:pPr>
        <w:spacing w:after="60"/>
        <w:rPr>
          <w:rFonts w:asciiTheme="minorHAnsi" w:hAnsiTheme="minorHAnsi" w:cs="Arial"/>
          <w:b/>
          <w:bCs/>
          <w:color w:val="000000" w:themeColor="text1"/>
        </w:rPr>
      </w:pPr>
    </w:p>
    <w:p w14:paraId="260E5DA2" w14:textId="2C6F2064"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63181D">
        <w:rPr>
          <w:rFonts w:asciiTheme="minorHAnsi" w:hAnsiTheme="minorHAnsi" w:cs="Arial"/>
          <w:b/>
          <w:bCs/>
          <w:color w:val="000000" w:themeColor="text1"/>
        </w:rPr>
        <w:t>3</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Style w:val="Tablaconcuadrcula"/>
        <w:tblW w:w="0" w:type="auto"/>
        <w:tblLayout w:type="fixed"/>
        <w:tblLook w:val="04A0" w:firstRow="1" w:lastRow="0" w:firstColumn="1" w:lastColumn="0" w:noHBand="0" w:noVBand="1"/>
      </w:tblPr>
      <w:tblGrid>
        <w:gridCol w:w="598"/>
        <w:gridCol w:w="2658"/>
        <w:gridCol w:w="1417"/>
        <w:gridCol w:w="2410"/>
        <w:gridCol w:w="1239"/>
        <w:gridCol w:w="886"/>
        <w:gridCol w:w="705"/>
      </w:tblGrid>
      <w:tr w:rsidR="00C97C11" w:rsidRPr="00C97C11" w14:paraId="2EBFF7FA" w14:textId="77777777" w:rsidTr="00040228">
        <w:trPr>
          <w:trHeight w:val="670"/>
        </w:trPr>
        <w:tc>
          <w:tcPr>
            <w:tcW w:w="4673" w:type="dxa"/>
            <w:gridSpan w:val="3"/>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5240"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040228" w:rsidRPr="00C97C11" w14:paraId="465B3D99" w14:textId="77777777" w:rsidTr="00040228">
        <w:trPr>
          <w:trHeight w:val="424"/>
        </w:trPr>
        <w:tc>
          <w:tcPr>
            <w:tcW w:w="598" w:type="dxa"/>
            <w:shd w:val="clear" w:color="auto" w:fill="D0CECE" w:themeFill="background2" w:themeFillShade="E6"/>
            <w:vAlign w:val="center"/>
          </w:tcPr>
          <w:p w14:paraId="1598F350"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658" w:type="dxa"/>
            <w:shd w:val="clear" w:color="auto" w:fill="D0CECE" w:themeFill="background2" w:themeFillShade="E6"/>
            <w:vAlign w:val="center"/>
          </w:tcPr>
          <w:p w14:paraId="27BAEE19"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417" w:type="dxa"/>
            <w:shd w:val="clear" w:color="auto" w:fill="D0CECE" w:themeFill="background2" w:themeFillShade="E6"/>
            <w:vAlign w:val="center"/>
          </w:tcPr>
          <w:p w14:paraId="4FE68C67" w14:textId="77777777" w:rsidR="00040228"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p w14:paraId="0DDAD7E9" w14:textId="77777777" w:rsidR="00040228" w:rsidRPr="00C97C11" w:rsidRDefault="00040228" w:rsidP="00910421">
            <w:pPr>
              <w:jc w:val="center"/>
              <w:rPr>
                <w:rFonts w:asciiTheme="minorHAnsi" w:hAnsiTheme="minorHAnsi" w:cs="Arial"/>
                <w:b/>
                <w:bCs/>
                <w:sz w:val="16"/>
                <w:szCs w:val="16"/>
              </w:rPr>
            </w:pPr>
            <w:r>
              <w:rPr>
                <w:rFonts w:asciiTheme="minorHAnsi" w:hAnsiTheme="minorHAnsi" w:cs="Arial"/>
                <w:b/>
                <w:bCs/>
                <w:sz w:val="16"/>
                <w:szCs w:val="16"/>
              </w:rPr>
              <w:t>REFERENCIAL</w:t>
            </w:r>
          </w:p>
          <w:p w14:paraId="2BAFAC01" w14:textId="5B6681D4" w:rsidR="00040228" w:rsidRPr="00C97C11" w:rsidRDefault="00040228" w:rsidP="00910421">
            <w:pPr>
              <w:jc w:val="center"/>
              <w:rPr>
                <w:rFonts w:asciiTheme="minorHAnsi" w:hAnsiTheme="minorHAnsi" w:cs="Arial"/>
                <w:b/>
                <w:bCs/>
                <w:sz w:val="16"/>
                <w:szCs w:val="16"/>
              </w:rPr>
            </w:pPr>
          </w:p>
        </w:tc>
        <w:tc>
          <w:tcPr>
            <w:tcW w:w="2410" w:type="dxa"/>
            <w:vAlign w:val="center"/>
          </w:tcPr>
          <w:p w14:paraId="4413F286" w14:textId="77777777" w:rsidR="00040228" w:rsidRPr="00C97C11" w:rsidRDefault="00040228" w:rsidP="00910421">
            <w:pPr>
              <w:jc w:val="center"/>
              <w:rPr>
                <w:rFonts w:asciiTheme="minorHAnsi" w:hAnsiTheme="minorHAnsi" w:cs="Arial"/>
                <w:b/>
                <w:bCs/>
                <w:sz w:val="16"/>
                <w:szCs w:val="16"/>
              </w:rPr>
            </w:pPr>
            <w:r>
              <w:rPr>
                <w:rFonts w:asciiTheme="minorHAnsi" w:hAnsiTheme="minorHAnsi" w:cs="Arial"/>
                <w:b/>
                <w:bCs/>
                <w:sz w:val="16"/>
                <w:szCs w:val="16"/>
              </w:rPr>
              <w:t>DESCRIPCION DEL BIEN OFERTADO</w:t>
            </w:r>
          </w:p>
          <w:p w14:paraId="3BF2F56A" w14:textId="4C4BDBD1" w:rsidR="00040228" w:rsidRPr="00C97C11" w:rsidRDefault="00040228" w:rsidP="00910421">
            <w:pPr>
              <w:jc w:val="center"/>
              <w:rPr>
                <w:rFonts w:asciiTheme="minorHAnsi" w:hAnsiTheme="minorHAnsi" w:cs="Arial"/>
                <w:b/>
                <w:bCs/>
                <w:sz w:val="16"/>
                <w:szCs w:val="16"/>
              </w:rPr>
            </w:pPr>
          </w:p>
        </w:tc>
        <w:tc>
          <w:tcPr>
            <w:tcW w:w="1239" w:type="dxa"/>
            <w:vAlign w:val="center"/>
          </w:tcPr>
          <w:p w14:paraId="72BDC7D6"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886" w:type="dxa"/>
            <w:vAlign w:val="center"/>
          </w:tcPr>
          <w:p w14:paraId="75A83EE5"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705" w:type="dxa"/>
            <w:vAlign w:val="center"/>
          </w:tcPr>
          <w:p w14:paraId="59EC128A"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350F37" w:rsidRPr="00C97C11" w14:paraId="0294CAD2" w14:textId="77777777" w:rsidTr="003375D5">
        <w:trPr>
          <w:trHeight w:val="417"/>
        </w:trPr>
        <w:tc>
          <w:tcPr>
            <w:tcW w:w="598" w:type="dxa"/>
            <w:shd w:val="clear" w:color="auto" w:fill="D0CECE" w:themeFill="background2" w:themeFillShade="E6"/>
            <w:vAlign w:val="center"/>
          </w:tcPr>
          <w:p w14:paraId="3556EA81" w14:textId="77777777" w:rsidR="00350F37" w:rsidRPr="00C97C11" w:rsidRDefault="00350F37" w:rsidP="00350F37">
            <w:pPr>
              <w:jc w:val="center"/>
              <w:rPr>
                <w:rFonts w:asciiTheme="minorHAnsi" w:hAnsiTheme="minorHAnsi" w:cs="Arial"/>
              </w:rPr>
            </w:pPr>
            <w:r w:rsidRPr="00C97C11">
              <w:rPr>
                <w:rFonts w:asciiTheme="minorHAnsi" w:hAnsiTheme="minorHAnsi" w:cs="Arial"/>
              </w:rPr>
              <w:t>1</w:t>
            </w:r>
          </w:p>
        </w:tc>
        <w:tc>
          <w:tcPr>
            <w:tcW w:w="2658" w:type="dxa"/>
            <w:shd w:val="clear" w:color="auto" w:fill="D0CECE" w:themeFill="background2" w:themeFillShade="E6"/>
          </w:tcPr>
          <w:p w14:paraId="5B70604F" w14:textId="435D6252" w:rsidR="00350F37" w:rsidRPr="00C97C11" w:rsidRDefault="00350F37" w:rsidP="00350F37">
            <w:pPr>
              <w:jc w:val="both"/>
              <w:rPr>
                <w:rFonts w:asciiTheme="minorHAnsi" w:hAnsiTheme="minorHAnsi" w:cs="Arial"/>
              </w:rPr>
            </w:pPr>
            <w:r w:rsidRPr="00AE018E">
              <w:rPr>
                <w:rFonts w:asciiTheme="minorHAnsi" w:hAnsiTheme="minorHAnsi" w:cstheme="minorHAnsi"/>
                <w:b/>
                <w:bCs/>
              </w:rPr>
              <w:t>Densitometría ósea de columna lumbar y ambas caderas</w:t>
            </w:r>
          </w:p>
        </w:tc>
        <w:tc>
          <w:tcPr>
            <w:tcW w:w="1417" w:type="dxa"/>
            <w:shd w:val="clear" w:color="auto" w:fill="D0CECE" w:themeFill="background2" w:themeFillShade="E6"/>
            <w:vAlign w:val="center"/>
          </w:tcPr>
          <w:p w14:paraId="7EE794B7" w14:textId="27997491" w:rsidR="00350F37" w:rsidRPr="00C97C11" w:rsidRDefault="00350F37" w:rsidP="00350F37">
            <w:pPr>
              <w:jc w:val="center"/>
              <w:rPr>
                <w:rFonts w:asciiTheme="minorHAnsi" w:hAnsiTheme="minorHAnsi" w:cs="Arial"/>
              </w:rPr>
            </w:pPr>
            <w:r>
              <w:rPr>
                <w:rFonts w:asciiTheme="minorHAnsi" w:hAnsiTheme="minorHAnsi" w:cs="Arial"/>
              </w:rPr>
              <w:t>26</w:t>
            </w:r>
          </w:p>
        </w:tc>
        <w:tc>
          <w:tcPr>
            <w:tcW w:w="2410" w:type="dxa"/>
          </w:tcPr>
          <w:p w14:paraId="682A694B" w14:textId="77777777" w:rsidR="00350F37" w:rsidRPr="00C97C11" w:rsidRDefault="00350F37" w:rsidP="00350F37">
            <w:pPr>
              <w:rPr>
                <w:rFonts w:asciiTheme="minorHAnsi" w:hAnsiTheme="minorHAnsi" w:cs="Arial"/>
              </w:rPr>
            </w:pPr>
          </w:p>
        </w:tc>
        <w:tc>
          <w:tcPr>
            <w:tcW w:w="1239" w:type="dxa"/>
          </w:tcPr>
          <w:p w14:paraId="3E164B5F" w14:textId="77777777" w:rsidR="00350F37" w:rsidRPr="00C97C11" w:rsidRDefault="00350F37" w:rsidP="00350F37">
            <w:pPr>
              <w:rPr>
                <w:rFonts w:asciiTheme="minorHAnsi" w:hAnsiTheme="minorHAnsi" w:cs="Arial"/>
              </w:rPr>
            </w:pPr>
          </w:p>
        </w:tc>
        <w:tc>
          <w:tcPr>
            <w:tcW w:w="886" w:type="dxa"/>
          </w:tcPr>
          <w:p w14:paraId="78565ABE" w14:textId="77777777" w:rsidR="00350F37" w:rsidRPr="00C97C11" w:rsidRDefault="00350F37" w:rsidP="00350F37">
            <w:pPr>
              <w:rPr>
                <w:rFonts w:asciiTheme="minorHAnsi" w:hAnsiTheme="minorHAnsi" w:cs="Arial"/>
              </w:rPr>
            </w:pPr>
          </w:p>
        </w:tc>
        <w:tc>
          <w:tcPr>
            <w:tcW w:w="705" w:type="dxa"/>
          </w:tcPr>
          <w:p w14:paraId="23E4260F" w14:textId="77777777" w:rsidR="00350F37" w:rsidRPr="00C97C11" w:rsidRDefault="00350F37" w:rsidP="00350F37">
            <w:pPr>
              <w:rPr>
                <w:rFonts w:asciiTheme="minorHAnsi" w:hAnsiTheme="minorHAnsi" w:cs="Arial"/>
              </w:rPr>
            </w:pPr>
          </w:p>
        </w:tc>
      </w:tr>
      <w:tr w:rsidR="00350F37" w:rsidRPr="00C97C11" w14:paraId="3FD77EBA" w14:textId="77777777" w:rsidTr="003375D5">
        <w:trPr>
          <w:trHeight w:val="409"/>
        </w:trPr>
        <w:tc>
          <w:tcPr>
            <w:tcW w:w="598" w:type="dxa"/>
            <w:shd w:val="clear" w:color="auto" w:fill="D0CECE" w:themeFill="background2" w:themeFillShade="E6"/>
            <w:vAlign w:val="center"/>
          </w:tcPr>
          <w:p w14:paraId="213584B3" w14:textId="77777777" w:rsidR="00350F37" w:rsidRPr="00C97C11" w:rsidRDefault="00350F37" w:rsidP="00350F37">
            <w:pPr>
              <w:jc w:val="center"/>
              <w:rPr>
                <w:rFonts w:asciiTheme="minorHAnsi" w:hAnsiTheme="minorHAnsi" w:cs="Arial"/>
              </w:rPr>
            </w:pPr>
            <w:r w:rsidRPr="00C97C11">
              <w:rPr>
                <w:rFonts w:asciiTheme="minorHAnsi" w:hAnsiTheme="minorHAnsi" w:cs="Arial"/>
              </w:rPr>
              <w:t>2</w:t>
            </w:r>
          </w:p>
        </w:tc>
        <w:tc>
          <w:tcPr>
            <w:tcW w:w="2658" w:type="dxa"/>
            <w:shd w:val="clear" w:color="auto" w:fill="D0CECE" w:themeFill="background2" w:themeFillShade="E6"/>
          </w:tcPr>
          <w:p w14:paraId="1D309987" w14:textId="1FD475CE" w:rsidR="00350F37" w:rsidRPr="00C97C11" w:rsidRDefault="00350F37" w:rsidP="00350F37">
            <w:pPr>
              <w:jc w:val="both"/>
              <w:rPr>
                <w:rFonts w:asciiTheme="minorHAnsi" w:hAnsiTheme="minorHAnsi" w:cs="Arial"/>
              </w:rPr>
            </w:pPr>
            <w:r w:rsidRPr="00AE018E">
              <w:rPr>
                <w:rFonts w:asciiTheme="minorHAnsi" w:hAnsiTheme="minorHAnsi" w:cstheme="minorHAnsi"/>
                <w:b/>
                <w:bCs/>
              </w:rPr>
              <w:t>Densitometría ósea de ambas caderas</w:t>
            </w:r>
          </w:p>
        </w:tc>
        <w:tc>
          <w:tcPr>
            <w:tcW w:w="1417" w:type="dxa"/>
            <w:shd w:val="clear" w:color="auto" w:fill="D0CECE" w:themeFill="background2" w:themeFillShade="E6"/>
            <w:vAlign w:val="center"/>
          </w:tcPr>
          <w:p w14:paraId="4FE6B031" w14:textId="4519B5BE" w:rsidR="00350F37" w:rsidRPr="00C97C11" w:rsidRDefault="00350F37" w:rsidP="00350F37">
            <w:pPr>
              <w:jc w:val="center"/>
              <w:rPr>
                <w:rFonts w:asciiTheme="minorHAnsi" w:hAnsiTheme="minorHAnsi" w:cs="Arial"/>
              </w:rPr>
            </w:pPr>
            <w:r>
              <w:rPr>
                <w:rFonts w:asciiTheme="minorHAnsi" w:hAnsiTheme="minorHAnsi" w:cs="Arial"/>
              </w:rPr>
              <w:t>2</w:t>
            </w:r>
          </w:p>
        </w:tc>
        <w:tc>
          <w:tcPr>
            <w:tcW w:w="2410" w:type="dxa"/>
          </w:tcPr>
          <w:p w14:paraId="66B167C2" w14:textId="77777777" w:rsidR="00350F37" w:rsidRPr="00C97C11" w:rsidRDefault="00350F37" w:rsidP="00350F37">
            <w:pPr>
              <w:rPr>
                <w:rFonts w:asciiTheme="minorHAnsi" w:hAnsiTheme="minorHAnsi" w:cs="Arial"/>
              </w:rPr>
            </w:pPr>
          </w:p>
        </w:tc>
        <w:tc>
          <w:tcPr>
            <w:tcW w:w="1239" w:type="dxa"/>
          </w:tcPr>
          <w:p w14:paraId="3EE66B79" w14:textId="77777777" w:rsidR="00350F37" w:rsidRPr="00C97C11" w:rsidRDefault="00350F37" w:rsidP="00350F37">
            <w:pPr>
              <w:rPr>
                <w:rFonts w:asciiTheme="minorHAnsi" w:hAnsiTheme="minorHAnsi" w:cs="Arial"/>
              </w:rPr>
            </w:pPr>
          </w:p>
        </w:tc>
        <w:tc>
          <w:tcPr>
            <w:tcW w:w="886" w:type="dxa"/>
          </w:tcPr>
          <w:p w14:paraId="28B5CD50" w14:textId="77777777" w:rsidR="00350F37" w:rsidRPr="00C97C11" w:rsidRDefault="00350F37" w:rsidP="00350F37">
            <w:pPr>
              <w:rPr>
                <w:rFonts w:asciiTheme="minorHAnsi" w:hAnsiTheme="minorHAnsi" w:cs="Arial"/>
              </w:rPr>
            </w:pPr>
          </w:p>
        </w:tc>
        <w:tc>
          <w:tcPr>
            <w:tcW w:w="705" w:type="dxa"/>
          </w:tcPr>
          <w:p w14:paraId="61922D0F" w14:textId="77777777" w:rsidR="00350F37" w:rsidRPr="00C97C11" w:rsidRDefault="00350F37" w:rsidP="00350F37">
            <w:pPr>
              <w:rPr>
                <w:rFonts w:asciiTheme="minorHAnsi" w:hAnsiTheme="minorHAnsi" w:cs="Arial"/>
              </w:rPr>
            </w:pPr>
          </w:p>
        </w:tc>
      </w:tr>
      <w:tr w:rsidR="00350F37" w:rsidRPr="00C97C11" w14:paraId="209BA779" w14:textId="77777777" w:rsidTr="003375D5">
        <w:trPr>
          <w:trHeight w:val="409"/>
        </w:trPr>
        <w:tc>
          <w:tcPr>
            <w:tcW w:w="598" w:type="dxa"/>
            <w:shd w:val="clear" w:color="auto" w:fill="D0CECE" w:themeFill="background2" w:themeFillShade="E6"/>
            <w:vAlign w:val="center"/>
          </w:tcPr>
          <w:p w14:paraId="2C629F80" w14:textId="360BE509" w:rsidR="00350F37" w:rsidRDefault="00350F37" w:rsidP="00350F37">
            <w:pPr>
              <w:jc w:val="center"/>
              <w:rPr>
                <w:rFonts w:asciiTheme="minorHAnsi" w:hAnsiTheme="minorHAnsi" w:cs="Arial"/>
              </w:rPr>
            </w:pPr>
            <w:r>
              <w:rPr>
                <w:rFonts w:asciiTheme="minorHAnsi" w:hAnsiTheme="minorHAnsi" w:cs="Arial"/>
              </w:rPr>
              <w:t>3</w:t>
            </w:r>
          </w:p>
        </w:tc>
        <w:tc>
          <w:tcPr>
            <w:tcW w:w="2658" w:type="dxa"/>
            <w:shd w:val="clear" w:color="auto" w:fill="D0CECE" w:themeFill="background2" w:themeFillShade="E6"/>
          </w:tcPr>
          <w:p w14:paraId="5E8DADF7" w14:textId="34B817CF" w:rsidR="00350F37" w:rsidRPr="00BE3976" w:rsidRDefault="00350F37" w:rsidP="00350F37">
            <w:pPr>
              <w:spacing w:after="60"/>
              <w:jc w:val="both"/>
              <w:rPr>
                <w:rFonts w:asciiTheme="minorHAnsi" w:hAnsiTheme="minorHAnsi" w:cstheme="minorHAnsi"/>
                <w:b/>
                <w:bCs/>
              </w:rPr>
            </w:pPr>
            <w:r w:rsidRPr="00AE018E">
              <w:rPr>
                <w:rFonts w:asciiTheme="minorHAnsi" w:hAnsiTheme="minorHAnsi" w:cstheme="minorHAnsi"/>
                <w:b/>
                <w:bCs/>
              </w:rPr>
              <w:t>Densitometría ósea de columna lumbar</w:t>
            </w:r>
          </w:p>
        </w:tc>
        <w:tc>
          <w:tcPr>
            <w:tcW w:w="1417" w:type="dxa"/>
            <w:shd w:val="clear" w:color="auto" w:fill="D0CECE" w:themeFill="background2" w:themeFillShade="E6"/>
            <w:vAlign w:val="center"/>
          </w:tcPr>
          <w:p w14:paraId="7C57CCF8" w14:textId="628E928F" w:rsidR="00350F37" w:rsidRDefault="00350F37" w:rsidP="00350F37">
            <w:pPr>
              <w:jc w:val="center"/>
              <w:rPr>
                <w:rFonts w:asciiTheme="minorHAnsi" w:hAnsiTheme="minorHAnsi" w:cs="Arial"/>
              </w:rPr>
            </w:pPr>
            <w:r>
              <w:rPr>
                <w:rFonts w:asciiTheme="minorHAnsi" w:hAnsiTheme="minorHAnsi" w:cs="Arial"/>
              </w:rPr>
              <w:t>10</w:t>
            </w:r>
          </w:p>
        </w:tc>
        <w:tc>
          <w:tcPr>
            <w:tcW w:w="2410" w:type="dxa"/>
          </w:tcPr>
          <w:p w14:paraId="4F5F4A0B" w14:textId="77777777" w:rsidR="00350F37" w:rsidRPr="00C97C11" w:rsidRDefault="00350F37" w:rsidP="00350F37">
            <w:pPr>
              <w:rPr>
                <w:rFonts w:asciiTheme="minorHAnsi" w:hAnsiTheme="minorHAnsi" w:cs="Arial"/>
              </w:rPr>
            </w:pPr>
          </w:p>
        </w:tc>
        <w:tc>
          <w:tcPr>
            <w:tcW w:w="1239" w:type="dxa"/>
          </w:tcPr>
          <w:p w14:paraId="15A85CE5" w14:textId="77777777" w:rsidR="00350F37" w:rsidRPr="00C97C11" w:rsidRDefault="00350F37" w:rsidP="00350F37">
            <w:pPr>
              <w:rPr>
                <w:rFonts w:asciiTheme="minorHAnsi" w:hAnsiTheme="minorHAnsi" w:cs="Arial"/>
              </w:rPr>
            </w:pPr>
          </w:p>
        </w:tc>
        <w:tc>
          <w:tcPr>
            <w:tcW w:w="886" w:type="dxa"/>
          </w:tcPr>
          <w:p w14:paraId="770068F2" w14:textId="77777777" w:rsidR="00350F37" w:rsidRPr="00C97C11" w:rsidRDefault="00350F37" w:rsidP="00350F37">
            <w:pPr>
              <w:rPr>
                <w:rFonts w:asciiTheme="minorHAnsi" w:hAnsiTheme="minorHAnsi" w:cs="Arial"/>
              </w:rPr>
            </w:pPr>
          </w:p>
        </w:tc>
        <w:tc>
          <w:tcPr>
            <w:tcW w:w="705" w:type="dxa"/>
          </w:tcPr>
          <w:p w14:paraId="65C70F1D" w14:textId="77777777" w:rsidR="00350F37" w:rsidRPr="00C97C11" w:rsidRDefault="00350F37" w:rsidP="00350F37">
            <w:pPr>
              <w:rPr>
                <w:rFonts w:asciiTheme="minorHAnsi" w:hAnsiTheme="minorHAnsi" w:cs="Arial"/>
              </w:rPr>
            </w:pPr>
          </w:p>
        </w:tc>
      </w:tr>
      <w:tr w:rsidR="00350F37" w:rsidRPr="00C97C11" w14:paraId="688CBBEB" w14:textId="77777777" w:rsidTr="003375D5">
        <w:trPr>
          <w:trHeight w:val="409"/>
        </w:trPr>
        <w:tc>
          <w:tcPr>
            <w:tcW w:w="598" w:type="dxa"/>
            <w:shd w:val="clear" w:color="auto" w:fill="D0CECE" w:themeFill="background2" w:themeFillShade="E6"/>
            <w:vAlign w:val="center"/>
          </w:tcPr>
          <w:p w14:paraId="0E74A1EE" w14:textId="015E65C3" w:rsidR="00350F37" w:rsidRDefault="00350F37" w:rsidP="00350F37">
            <w:pPr>
              <w:jc w:val="center"/>
              <w:rPr>
                <w:rFonts w:asciiTheme="minorHAnsi" w:hAnsiTheme="minorHAnsi" w:cs="Arial"/>
              </w:rPr>
            </w:pPr>
            <w:r>
              <w:rPr>
                <w:rFonts w:asciiTheme="minorHAnsi" w:hAnsiTheme="minorHAnsi" w:cs="Arial"/>
              </w:rPr>
              <w:t>4</w:t>
            </w:r>
          </w:p>
        </w:tc>
        <w:tc>
          <w:tcPr>
            <w:tcW w:w="2658" w:type="dxa"/>
            <w:shd w:val="clear" w:color="auto" w:fill="D0CECE" w:themeFill="background2" w:themeFillShade="E6"/>
          </w:tcPr>
          <w:p w14:paraId="2B74DA30" w14:textId="15762DFA" w:rsidR="00350F37" w:rsidRPr="00BE3976" w:rsidRDefault="00350F37" w:rsidP="00350F37">
            <w:pPr>
              <w:spacing w:after="60"/>
              <w:jc w:val="both"/>
              <w:rPr>
                <w:rFonts w:asciiTheme="minorHAnsi" w:hAnsiTheme="minorHAnsi" w:cstheme="minorHAnsi"/>
                <w:b/>
                <w:bCs/>
              </w:rPr>
            </w:pPr>
            <w:r w:rsidRPr="00AE018E">
              <w:rPr>
                <w:rFonts w:asciiTheme="minorHAnsi" w:hAnsiTheme="minorHAnsi" w:cstheme="minorHAnsi"/>
                <w:b/>
                <w:bCs/>
              </w:rPr>
              <w:t>Densitometría ósea de cadera derecha</w:t>
            </w:r>
          </w:p>
        </w:tc>
        <w:tc>
          <w:tcPr>
            <w:tcW w:w="1417" w:type="dxa"/>
            <w:shd w:val="clear" w:color="auto" w:fill="D0CECE" w:themeFill="background2" w:themeFillShade="E6"/>
            <w:vAlign w:val="center"/>
          </w:tcPr>
          <w:p w14:paraId="3CE33C27" w14:textId="12995EAE" w:rsidR="00350F37" w:rsidRDefault="00350F37" w:rsidP="00350F37">
            <w:pPr>
              <w:jc w:val="center"/>
              <w:rPr>
                <w:rFonts w:asciiTheme="minorHAnsi" w:hAnsiTheme="minorHAnsi" w:cs="Arial"/>
              </w:rPr>
            </w:pPr>
            <w:r>
              <w:rPr>
                <w:rFonts w:asciiTheme="minorHAnsi" w:hAnsiTheme="minorHAnsi" w:cs="Arial"/>
              </w:rPr>
              <w:t>8</w:t>
            </w:r>
          </w:p>
        </w:tc>
        <w:tc>
          <w:tcPr>
            <w:tcW w:w="2410" w:type="dxa"/>
          </w:tcPr>
          <w:p w14:paraId="74878067" w14:textId="77777777" w:rsidR="00350F37" w:rsidRPr="00C97C11" w:rsidRDefault="00350F37" w:rsidP="00350F37">
            <w:pPr>
              <w:rPr>
                <w:rFonts w:asciiTheme="minorHAnsi" w:hAnsiTheme="minorHAnsi" w:cs="Arial"/>
              </w:rPr>
            </w:pPr>
          </w:p>
        </w:tc>
        <w:tc>
          <w:tcPr>
            <w:tcW w:w="1239" w:type="dxa"/>
          </w:tcPr>
          <w:p w14:paraId="0D55E043" w14:textId="77777777" w:rsidR="00350F37" w:rsidRPr="00C97C11" w:rsidRDefault="00350F37" w:rsidP="00350F37">
            <w:pPr>
              <w:rPr>
                <w:rFonts w:asciiTheme="minorHAnsi" w:hAnsiTheme="minorHAnsi" w:cs="Arial"/>
              </w:rPr>
            </w:pPr>
          </w:p>
        </w:tc>
        <w:tc>
          <w:tcPr>
            <w:tcW w:w="886" w:type="dxa"/>
          </w:tcPr>
          <w:p w14:paraId="32893319" w14:textId="77777777" w:rsidR="00350F37" w:rsidRPr="00C97C11" w:rsidRDefault="00350F37" w:rsidP="00350F37">
            <w:pPr>
              <w:rPr>
                <w:rFonts w:asciiTheme="minorHAnsi" w:hAnsiTheme="minorHAnsi" w:cs="Arial"/>
              </w:rPr>
            </w:pPr>
          </w:p>
        </w:tc>
        <w:tc>
          <w:tcPr>
            <w:tcW w:w="705" w:type="dxa"/>
          </w:tcPr>
          <w:p w14:paraId="547A07DE" w14:textId="77777777" w:rsidR="00350F37" w:rsidRPr="00C97C11" w:rsidRDefault="00350F37" w:rsidP="00350F37">
            <w:pPr>
              <w:rPr>
                <w:rFonts w:asciiTheme="minorHAnsi" w:hAnsiTheme="minorHAnsi" w:cs="Arial"/>
              </w:rPr>
            </w:pPr>
          </w:p>
        </w:tc>
      </w:tr>
      <w:tr w:rsidR="00350F37" w:rsidRPr="00C97C11" w14:paraId="6240947D" w14:textId="77777777" w:rsidTr="003375D5">
        <w:trPr>
          <w:trHeight w:val="409"/>
        </w:trPr>
        <w:tc>
          <w:tcPr>
            <w:tcW w:w="598" w:type="dxa"/>
            <w:shd w:val="clear" w:color="auto" w:fill="D0CECE" w:themeFill="background2" w:themeFillShade="E6"/>
            <w:vAlign w:val="center"/>
          </w:tcPr>
          <w:p w14:paraId="253B899E" w14:textId="1D729500" w:rsidR="00350F37" w:rsidRDefault="00350F37" w:rsidP="00350F37">
            <w:pPr>
              <w:jc w:val="center"/>
              <w:rPr>
                <w:rFonts w:asciiTheme="minorHAnsi" w:hAnsiTheme="minorHAnsi" w:cs="Arial"/>
              </w:rPr>
            </w:pPr>
            <w:r>
              <w:rPr>
                <w:rFonts w:asciiTheme="minorHAnsi" w:hAnsiTheme="minorHAnsi" w:cs="Arial"/>
              </w:rPr>
              <w:t>5</w:t>
            </w:r>
          </w:p>
        </w:tc>
        <w:tc>
          <w:tcPr>
            <w:tcW w:w="2658" w:type="dxa"/>
            <w:shd w:val="clear" w:color="auto" w:fill="D0CECE" w:themeFill="background2" w:themeFillShade="E6"/>
          </w:tcPr>
          <w:p w14:paraId="781B3A8D" w14:textId="71CE9820" w:rsidR="00350F37" w:rsidRPr="00BE3976" w:rsidRDefault="00350F37" w:rsidP="00350F37">
            <w:pPr>
              <w:spacing w:after="60"/>
              <w:jc w:val="both"/>
              <w:rPr>
                <w:rFonts w:asciiTheme="minorHAnsi" w:hAnsiTheme="minorHAnsi" w:cstheme="minorHAnsi"/>
                <w:b/>
                <w:bCs/>
              </w:rPr>
            </w:pPr>
            <w:r w:rsidRPr="00AE018E">
              <w:rPr>
                <w:rFonts w:asciiTheme="minorHAnsi" w:hAnsiTheme="minorHAnsi" w:cstheme="minorHAnsi"/>
                <w:b/>
                <w:bCs/>
              </w:rPr>
              <w:t>Densitometría ósea de cadera izquierda</w:t>
            </w:r>
          </w:p>
        </w:tc>
        <w:tc>
          <w:tcPr>
            <w:tcW w:w="1417" w:type="dxa"/>
            <w:shd w:val="clear" w:color="auto" w:fill="D0CECE" w:themeFill="background2" w:themeFillShade="E6"/>
            <w:vAlign w:val="center"/>
          </w:tcPr>
          <w:p w14:paraId="47A2305A" w14:textId="309D0BAC" w:rsidR="00350F37" w:rsidRDefault="00350F37" w:rsidP="00350F37">
            <w:pPr>
              <w:jc w:val="center"/>
              <w:rPr>
                <w:rFonts w:asciiTheme="minorHAnsi" w:hAnsiTheme="minorHAnsi" w:cs="Arial"/>
              </w:rPr>
            </w:pPr>
            <w:r>
              <w:rPr>
                <w:rFonts w:asciiTheme="minorHAnsi" w:hAnsiTheme="minorHAnsi" w:cs="Arial"/>
              </w:rPr>
              <w:t>10</w:t>
            </w:r>
          </w:p>
        </w:tc>
        <w:tc>
          <w:tcPr>
            <w:tcW w:w="2410" w:type="dxa"/>
          </w:tcPr>
          <w:p w14:paraId="3425D3B9" w14:textId="77777777" w:rsidR="00350F37" w:rsidRPr="00C97C11" w:rsidRDefault="00350F37" w:rsidP="00350F37">
            <w:pPr>
              <w:rPr>
                <w:rFonts w:asciiTheme="minorHAnsi" w:hAnsiTheme="minorHAnsi" w:cs="Arial"/>
              </w:rPr>
            </w:pPr>
          </w:p>
        </w:tc>
        <w:tc>
          <w:tcPr>
            <w:tcW w:w="1239" w:type="dxa"/>
          </w:tcPr>
          <w:p w14:paraId="2A3830AF" w14:textId="77777777" w:rsidR="00350F37" w:rsidRPr="00C97C11" w:rsidRDefault="00350F37" w:rsidP="00350F37">
            <w:pPr>
              <w:rPr>
                <w:rFonts w:asciiTheme="minorHAnsi" w:hAnsiTheme="minorHAnsi" w:cs="Arial"/>
              </w:rPr>
            </w:pPr>
          </w:p>
        </w:tc>
        <w:tc>
          <w:tcPr>
            <w:tcW w:w="886" w:type="dxa"/>
          </w:tcPr>
          <w:p w14:paraId="48B06032" w14:textId="77777777" w:rsidR="00350F37" w:rsidRPr="00C97C11" w:rsidRDefault="00350F37" w:rsidP="00350F37">
            <w:pPr>
              <w:rPr>
                <w:rFonts w:asciiTheme="minorHAnsi" w:hAnsiTheme="minorHAnsi" w:cs="Arial"/>
              </w:rPr>
            </w:pPr>
          </w:p>
        </w:tc>
        <w:tc>
          <w:tcPr>
            <w:tcW w:w="705" w:type="dxa"/>
          </w:tcPr>
          <w:p w14:paraId="316747F7" w14:textId="77777777" w:rsidR="00350F37" w:rsidRPr="00C97C11" w:rsidRDefault="00350F37" w:rsidP="00350F37">
            <w:pPr>
              <w:rPr>
                <w:rFonts w:asciiTheme="minorHAnsi" w:hAnsiTheme="minorHAnsi" w:cs="Arial"/>
              </w:rPr>
            </w:pPr>
          </w:p>
        </w:tc>
      </w:tr>
      <w:tr w:rsidR="00350F37" w:rsidRPr="00C97C11" w14:paraId="6AFE3A35" w14:textId="77777777" w:rsidTr="003375D5">
        <w:trPr>
          <w:trHeight w:val="409"/>
        </w:trPr>
        <w:tc>
          <w:tcPr>
            <w:tcW w:w="598" w:type="dxa"/>
            <w:shd w:val="clear" w:color="auto" w:fill="D0CECE" w:themeFill="background2" w:themeFillShade="E6"/>
            <w:vAlign w:val="center"/>
          </w:tcPr>
          <w:p w14:paraId="628D5D5E" w14:textId="4FCAEC74" w:rsidR="00350F37" w:rsidRDefault="00350F37" w:rsidP="00350F37">
            <w:pPr>
              <w:jc w:val="center"/>
              <w:rPr>
                <w:rFonts w:asciiTheme="minorHAnsi" w:hAnsiTheme="minorHAnsi" w:cs="Arial"/>
              </w:rPr>
            </w:pPr>
            <w:r>
              <w:rPr>
                <w:rFonts w:asciiTheme="minorHAnsi" w:hAnsiTheme="minorHAnsi" w:cs="Arial"/>
              </w:rPr>
              <w:t>6</w:t>
            </w:r>
          </w:p>
        </w:tc>
        <w:tc>
          <w:tcPr>
            <w:tcW w:w="2658" w:type="dxa"/>
            <w:shd w:val="clear" w:color="auto" w:fill="D0CECE" w:themeFill="background2" w:themeFillShade="E6"/>
          </w:tcPr>
          <w:p w14:paraId="6443D6CF" w14:textId="1DAEE855" w:rsidR="00350F37" w:rsidRPr="00BE3976" w:rsidRDefault="00350F37" w:rsidP="00350F37">
            <w:pPr>
              <w:spacing w:after="60"/>
              <w:jc w:val="both"/>
              <w:rPr>
                <w:rFonts w:asciiTheme="minorHAnsi" w:hAnsiTheme="minorHAnsi" w:cstheme="minorHAnsi"/>
                <w:b/>
                <w:bCs/>
              </w:rPr>
            </w:pPr>
            <w:r w:rsidRPr="00AE018E">
              <w:rPr>
                <w:rFonts w:asciiTheme="minorHAnsi" w:hAnsiTheme="minorHAnsi" w:cstheme="minorHAnsi"/>
                <w:b/>
                <w:bCs/>
              </w:rPr>
              <w:t xml:space="preserve">Densitometría ósea de ambos antebrazos </w:t>
            </w:r>
          </w:p>
        </w:tc>
        <w:tc>
          <w:tcPr>
            <w:tcW w:w="1417" w:type="dxa"/>
            <w:shd w:val="clear" w:color="auto" w:fill="D0CECE" w:themeFill="background2" w:themeFillShade="E6"/>
            <w:vAlign w:val="center"/>
          </w:tcPr>
          <w:p w14:paraId="1994A01D" w14:textId="13D5876D" w:rsidR="00350F37" w:rsidRDefault="00350F37" w:rsidP="00350F37">
            <w:pPr>
              <w:jc w:val="center"/>
              <w:rPr>
                <w:rFonts w:asciiTheme="minorHAnsi" w:hAnsiTheme="minorHAnsi" w:cs="Arial"/>
              </w:rPr>
            </w:pPr>
            <w:r>
              <w:rPr>
                <w:rFonts w:asciiTheme="minorHAnsi" w:hAnsiTheme="minorHAnsi" w:cs="Arial"/>
              </w:rPr>
              <w:t>3</w:t>
            </w:r>
          </w:p>
        </w:tc>
        <w:tc>
          <w:tcPr>
            <w:tcW w:w="2410" w:type="dxa"/>
          </w:tcPr>
          <w:p w14:paraId="75CF3500" w14:textId="77777777" w:rsidR="00350F37" w:rsidRPr="00C97C11" w:rsidRDefault="00350F37" w:rsidP="00350F37">
            <w:pPr>
              <w:rPr>
                <w:rFonts w:asciiTheme="minorHAnsi" w:hAnsiTheme="minorHAnsi" w:cs="Arial"/>
              </w:rPr>
            </w:pPr>
          </w:p>
        </w:tc>
        <w:tc>
          <w:tcPr>
            <w:tcW w:w="1239" w:type="dxa"/>
          </w:tcPr>
          <w:p w14:paraId="2931313F" w14:textId="77777777" w:rsidR="00350F37" w:rsidRPr="00C97C11" w:rsidRDefault="00350F37" w:rsidP="00350F37">
            <w:pPr>
              <w:rPr>
                <w:rFonts w:asciiTheme="minorHAnsi" w:hAnsiTheme="minorHAnsi" w:cs="Arial"/>
              </w:rPr>
            </w:pPr>
          </w:p>
        </w:tc>
        <w:tc>
          <w:tcPr>
            <w:tcW w:w="886" w:type="dxa"/>
          </w:tcPr>
          <w:p w14:paraId="5F3AF542" w14:textId="77777777" w:rsidR="00350F37" w:rsidRPr="00C97C11" w:rsidRDefault="00350F37" w:rsidP="00350F37">
            <w:pPr>
              <w:rPr>
                <w:rFonts w:asciiTheme="minorHAnsi" w:hAnsiTheme="minorHAnsi" w:cs="Arial"/>
              </w:rPr>
            </w:pPr>
          </w:p>
        </w:tc>
        <w:tc>
          <w:tcPr>
            <w:tcW w:w="705" w:type="dxa"/>
          </w:tcPr>
          <w:p w14:paraId="73DFC7BB" w14:textId="77777777" w:rsidR="00350F37" w:rsidRPr="00C97C11" w:rsidRDefault="00350F37" w:rsidP="00350F37">
            <w:pPr>
              <w:rPr>
                <w:rFonts w:asciiTheme="minorHAnsi" w:hAnsiTheme="minorHAnsi" w:cs="Arial"/>
              </w:rPr>
            </w:pPr>
          </w:p>
        </w:tc>
      </w:tr>
      <w:tr w:rsidR="00350F37" w:rsidRPr="00C97C11" w14:paraId="390ADB79" w14:textId="77777777" w:rsidTr="003375D5">
        <w:trPr>
          <w:trHeight w:val="409"/>
        </w:trPr>
        <w:tc>
          <w:tcPr>
            <w:tcW w:w="598" w:type="dxa"/>
            <w:shd w:val="clear" w:color="auto" w:fill="D0CECE" w:themeFill="background2" w:themeFillShade="E6"/>
            <w:vAlign w:val="center"/>
          </w:tcPr>
          <w:p w14:paraId="63A79C6C" w14:textId="7DB70BC8" w:rsidR="00350F37" w:rsidRPr="00C97C11" w:rsidRDefault="00350F37" w:rsidP="00350F37">
            <w:pPr>
              <w:jc w:val="center"/>
              <w:rPr>
                <w:rFonts w:asciiTheme="minorHAnsi" w:hAnsiTheme="minorHAnsi" w:cs="Arial"/>
              </w:rPr>
            </w:pPr>
            <w:r>
              <w:rPr>
                <w:rFonts w:asciiTheme="minorHAnsi" w:hAnsiTheme="minorHAnsi" w:cs="Arial"/>
              </w:rPr>
              <w:t>7</w:t>
            </w:r>
          </w:p>
        </w:tc>
        <w:tc>
          <w:tcPr>
            <w:tcW w:w="2658" w:type="dxa"/>
            <w:shd w:val="clear" w:color="auto" w:fill="D0CECE" w:themeFill="background2" w:themeFillShade="E6"/>
          </w:tcPr>
          <w:p w14:paraId="3028D931" w14:textId="424C4474" w:rsidR="00350F37" w:rsidRPr="004C6B77" w:rsidRDefault="00350F37" w:rsidP="00350F37">
            <w:pPr>
              <w:spacing w:after="60"/>
              <w:jc w:val="both"/>
              <w:rPr>
                <w:rFonts w:asciiTheme="minorHAnsi" w:hAnsiTheme="minorHAnsi" w:cs="Arial"/>
                <w:b/>
                <w:bCs/>
                <w:i/>
                <w:iCs/>
                <w:spacing w:val="-2"/>
                <w:sz w:val="16"/>
                <w:szCs w:val="16"/>
              </w:rPr>
            </w:pPr>
            <w:r w:rsidRPr="00AE018E">
              <w:rPr>
                <w:rFonts w:asciiTheme="minorHAnsi" w:hAnsiTheme="minorHAnsi" w:cstheme="minorHAnsi"/>
                <w:b/>
                <w:bCs/>
              </w:rPr>
              <w:t>Densitometría ósea de antebrazos derecha o muñeca</w:t>
            </w:r>
          </w:p>
        </w:tc>
        <w:tc>
          <w:tcPr>
            <w:tcW w:w="1417" w:type="dxa"/>
            <w:shd w:val="clear" w:color="auto" w:fill="D0CECE" w:themeFill="background2" w:themeFillShade="E6"/>
            <w:vAlign w:val="center"/>
          </w:tcPr>
          <w:p w14:paraId="4C3A1F17" w14:textId="01B90E15" w:rsidR="00350F37" w:rsidRPr="00C97C11" w:rsidRDefault="00350F37" w:rsidP="00350F37">
            <w:pPr>
              <w:jc w:val="center"/>
              <w:rPr>
                <w:rFonts w:asciiTheme="minorHAnsi" w:hAnsiTheme="minorHAnsi" w:cs="Arial"/>
              </w:rPr>
            </w:pPr>
            <w:r>
              <w:rPr>
                <w:rFonts w:asciiTheme="minorHAnsi" w:hAnsiTheme="minorHAnsi" w:cs="Arial"/>
              </w:rPr>
              <w:t>3</w:t>
            </w:r>
          </w:p>
        </w:tc>
        <w:tc>
          <w:tcPr>
            <w:tcW w:w="2410" w:type="dxa"/>
          </w:tcPr>
          <w:p w14:paraId="0E798494" w14:textId="77777777" w:rsidR="00350F37" w:rsidRPr="00C97C11" w:rsidRDefault="00350F37" w:rsidP="00350F37">
            <w:pPr>
              <w:rPr>
                <w:rFonts w:asciiTheme="minorHAnsi" w:hAnsiTheme="minorHAnsi" w:cs="Arial"/>
              </w:rPr>
            </w:pPr>
          </w:p>
        </w:tc>
        <w:tc>
          <w:tcPr>
            <w:tcW w:w="1239" w:type="dxa"/>
          </w:tcPr>
          <w:p w14:paraId="66DFD16B" w14:textId="77777777" w:rsidR="00350F37" w:rsidRPr="00C97C11" w:rsidRDefault="00350F37" w:rsidP="00350F37">
            <w:pPr>
              <w:rPr>
                <w:rFonts w:asciiTheme="minorHAnsi" w:hAnsiTheme="minorHAnsi" w:cs="Arial"/>
              </w:rPr>
            </w:pPr>
          </w:p>
        </w:tc>
        <w:tc>
          <w:tcPr>
            <w:tcW w:w="886" w:type="dxa"/>
          </w:tcPr>
          <w:p w14:paraId="3371E3CB" w14:textId="77777777" w:rsidR="00350F37" w:rsidRPr="00C97C11" w:rsidRDefault="00350F37" w:rsidP="00350F37">
            <w:pPr>
              <w:rPr>
                <w:rFonts w:asciiTheme="minorHAnsi" w:hAnsiTheme="minorHAnsi" w:cs="Arial"/>
              </w:rPr>
            </w:pPr>
          </w:p>
        </w:tc>
        <w:tc>
          <w:tcPr>
            <w:tcW w:w="705" w:type="dxa"/>
          </w:tcPr>
          <w:p w14:paraId="333CA821" w14:textId="77777777" w:rsidR="00350F37" w:rsidRPr="00C97C11" w:rsidRDefault="00350F37" w:rsidP="00350F37">
            <w:pPr>
              <w:rPr>
                <w:rFonts w:asciiTheme="minorHAnsi" w:hAnsiTheme="minorHAnsi" w:cs="Arial"/>
              </w:rPr>
            </w:pPr>
          </w:p>
        </w:tc>
      </w:tr>
      <w:tr w:rsidR="00350F37" w:rsidRPr="00C97C11" w14:paraId="2783588B" w14:textId="77777777" w:rsidTr="003375D5">
        <w:trPr>
          <w:trHeight w:val="409"/>
        </w:trPr>
        <w:tc>
          <w:tcPr>
            <w:tcW w:w="598" w:type="dxa"/>
            <w:shd w:val="clear" w:color="auto" w:fill="D0CECE" w:themeFill="background2" w:themeFillShade="E6"/>
            <w:vAlign w:val="center"/>
          </w:tcPr>
          <w:p w14:paraId="7BAE7B8C" w14:textId="68D4F4A1" w:rsidR="00350F37" w:rsidRPr="00C97C11" w:rsidRDefault="00350F37" w:rsidP="00350F37">
            <w:pPr>
              <w:jc w:val="center"/>
              <w:rPr>
                <w:rFonts w:asciiTheme="minorHAnsi" w:hAnsiTheme="minorHAnsi" w:cs="Arial"/>
              </w:rPr>
            </w:pPr>
            <w:r>
              <w:rPr>
                <w:rFonts w:asciiTheme="minorHAnsi" w:hAnsiTheme="minorHAnsi" w:cs="Arial"/>
              </w:rPr>
              <w:t>8</w:t>
            </w:r>
          </w:p>
        </w:tc>
        <w:tc>
          <w:tcPr>
            <w:tcW w:w="2658" w:type="dxa"/>
            <w:shd w:val="clear" w:color="auto" w:fill="D0CECE" w:themeFill="background2" w:themeFillShade="E6"/>
          </w:tcPr>
          <w:p w14:paraId="6FC6ACC2" w14:textId="0AABFA5C" w:rsidR="00350F37" w:rsidRPr="00C97C11" w:rsidRDefault="00350F37" w:rsidP="00350F37">
            <w:pPr>
              <w:jc w:val="both"/>
              <w:rPr>
                <w:rFonts w:asciiTheme="minorHAnsi" w:hAnsiTheme="minorHAnsi" w:cs="Arial"/>
              </w:rPr>
            </w:pPr>
            <w:r w:rsidRPr="00AE018E">
              <w:rPr>
                <w:rFonts w:asciiTheme="minorHAnsi" w:hAnsiTheme="minorHAnsi" w:cstheme="minorHAnsi"/>
                <w:b/>
                <w:bCs/>
              </w:rPr>
              <w:t>Densitometría ósea de antebrazo izquierdo</w:t>
            </w:r>
          </w:p>
        </w:tc>
        <w:tc>
          <w:tcPr>
            <w:tcW w:w="1417" w:type="dxa"/>
            <w:shd w:val="clear" w:color="auto" w:fill="D0CECE" w:themeFill="background2" w:themeFillShade="E6"/>
            <w:vAlign w:val="center"/>
          </w:tcPr>
          <w:p w14:paraId="7837A771" w14:textId="335DF8EC" w:rsidR="00350F37" w:rsidRPr="00C97C11" w:rsidRDefault="00350F37" w:rsidP="00350F37">
            <w:pPr>
              <w:jc w:val="center"/>
              <w:rPr>
                <w:rFonts w:asciiTheme="minorHAnsi" w:hAnsiTheme="minorHAnsi" w:cs="Arial"/>
              </w:rPr>
            </w:pPr>
            <w:r>
              <w:rPr>
                <w:rFonts w:asciiTheme="minorHAnsi" w:hAnsiTheme="minorHAnsi" w:cs="Arial"/>
              </w:rPr>
              <w:t>2</w:t>
            </w:r>
          </w:p>
        </w:tc>
        <w:tc>
          <w:tcPr>
            <w:tcW w:w="2410" w:type="dxa"/>
          </w:tcPr>
          <w:p w14:paraId="1C5F75C4" w14:textId="77777777" w:rsidR="00350F37" w:rsidRPr="00C97C11" w:rsidRDefault="00350F37" w:rsidP="00350F37">
            <w:pPr>
              <w:rPr>
                <w:rFonts w:asciiTheme="minorHAnsi" w:hAnsiTheme="minorHAnsi" w:cs="Arial"/>
              </w:rPr>
            </w:pPr>
          </w:p>
        </w:tc>
        <w:tc>
          <w:tcPr>
            <w:tcW w:w="1239" w:type="dxa"/>
          </w:tcPr>
          <w:p w14:paraId="15359794" w14:textId="77777777" w:rsidR="00350F37" w:rsidRPr="00C97C11" w:rsidRDefault="00350F37" w:rsidP="00350F37">
            <w:pPr>
              <w:rPr>
                <w:rFonts w:asciiTheme="minorHAnsi" w:hAnsiTheme="minorHAnsi" w:cs="Arial"/>
              </w:rPr>
            </w:pPr>
          </w:p>
        </w:tc>
        <w:tc>
          <w:tcPr>
            <w:tcW w:w="886" w:type="dxa"/>
          </w:tcPr>
          <w:p w14:paraId="4404C528" w14:textId="77777777" w:rsidR="00350F37" w:rsidRPr="00C97C11" w:rsidRDefault="00350F37" w:rsidP="00350F37">
            <w:pPr>
              <w:rPr>
                <w:rFonts w:asciiTheme="minorHAnsi" w:hAnsiTheme="minorHAnsi" w:cs="Arial"/>
              </w:rPr>
            </w:pPr>
          </w:p>
        </w:tc>
        <w:tc>
          <w:tcPr>
            <w:tcW w:w="705" w:type="dxa"/>
          </w:tcPr>
          <w:p w14:paraId="060C78CF" w14:textId="77777777" w:rsidR="00350F37" w:rsidRPr="00C97C11" w:rsidRDefault="00350F37" w:rsidP="00350F37">
            <w:pPr>
              <w:rPr>
                <w:rFonts w:asciiTheme="minorHAnsi" w:hAnsiTheme="minorHAnsi" w:cs="Arial"/>
              </w:rPr>
            </w:pPr>
          </w:p>
        </w:tc>
      </w:tr>
      <w:tr w:rsidR="00C97C11" w:rsidRPr="00C97C11" w14:paraId="678063EB" w14:textId="77777777" w:rsidTr="00040228">
        <w:trPr>
          <w:trHeight w:val="434"/>
        </w:trPr>
        <w:tc>
          <w:tcPr>
            <w:tcW w:w="9208" w:type="dxa"/>
            <w:gridSpan w:val="6"/>
            <w:vAlign w:val="center"/>
          </w:tcPr>
          <w:p w14:paraId="2BBE437B" w14:textId="77777777" w:rsidR="00C97C11" w:rsidRPr="00C97C11" w:rsidRDefault="00C97C11" w:rsidP="00910421">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 en numeral</w:t>
            </w:r>
          </w:p>
        </w:tc>
        <w:tc>
          <w:tcPr>
            <w:tcW w:w="705"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040228">
        <w:trPr>
          <w:trHeight w:val="434"/>
        </w:trPr>
        <w:tc>
          <w:tcPr>
            <w:tcW w:w="9913" w:type="dxa"/>
            <w:gridSpan w:val="7"/>
            <w:vAlign w:val="center"/>
          </w:tcPr>
          <w:p w14:paraId="43861A7E" w14:textId="77777777" w:rsidR="00C97C11" w:rsidRPr="00C97C11" w:rsidRDefault="00C97C11" w:rsidP="00910421">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propuestas en literal</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4075AF9B" w14:textId="51D9B369" w:rsidR="00C86EA4" w:rsidRDefault="00C86EA4" w:rsidP="00C86EA4">
      <w:pPr>
        <w:pStyle w:val="Sinespaciado"/>
        <w:jc w:val="both"/>
        <w:rPr>
          <w:rFonts w:asciiTheme="minorHAnsi" w:hAnsiTheme="minorHAnsi" w:cstheme="minorHAnsi"/>
        </w:rPr>
      </w:pPr>
      <w:r w:rsidRPr="00C86EA4">
        <w:rPr>
          <w:rFonts w:asciiTheme="minorHAnsi" w:hAnsiTheme="minorHAnsi" w:cstheme="minorHAnsi"/>
          <w:b/>
          <w:bCs/>
        </w:rPr>
        <w:t>Nota:</w:t>
      </w:r>
      <w:r>
        <w:rPr>
          <w:rFonts w:asciiTheme="minorHAnsi" w:hAnsiTheme="minorHAnsi" w:cstheme="minorHAnsi"/>
        </w:rPr>
        <w:t xml:space="preserve"> </w:t>
      </w:r>
      <w:r w:rsidR="00350F37">
        <w:rPr>
          <w:rFonts w:asciiTheme="minorHAnsi" w:hAnsiTheme="minorHAnsi" w:cstheme="minorHAnsi"/>
        </w:rPr>
        <w:t xml:space="preserve">Todos los estudios </w:t>
      </w:r>
      <w:r w:rsidR="00425112">
        <w:rPr>
          <w:rFonts w:asciiTheme="minorHAnsi" w:hAnsiTheme="minorHAnsi" w:cstheme="minorHAnsi"/>
        </w:rPr>
        <w:t xml:space="preserve">deben contar con un informe técnico, firmado por el especialista en Densitometría. </w:t>
      </w:r>
    </w:p>
    <w:p w14:paraId="3E512E16" w14:textId="77777777" w:rsidR="0063181D" w:rsidRDefault="0063181D" w:rsidP="00B37567">
      <w:pPr>
        <w:spacing w:after="60"/>
        <w:jc w:val="center"/>
        <w:rPr>
          <w:rFonts w:asciiTheme="minorHAnsi" w:hAnsiTheme="minorHAnsi" w:cs="Arial"/>
          <w:spacing w:val="-2"/>
        </w:rPr>
      </w:pPr>
    </w:p>
    <w:p w14:paraId="049A27C9" w14:textId="77777777" w:rsidR="0063181D" w:rsidRDefault="0063181D" w:rsidP="00B37567">
      <w:pPr>
        <w:spacing w:after="60"/>
        <w:jc w:val="center"/>
        <w:rPr>
          <w:rFonts w:asciiTheme="minorHAnsi" w:hAnsiTheme="minorHAnsi" w:cs="Arial"/>
          <w:spacing w:val="-2"/>
        </w:rPr>
      </w:pPr>
    </w:p>
    <w:p w14:paraId="4410C055" w14:textId="4B61DE4E"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lastRenderedPageBreak/>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sectPr w:rsidR="00BA2416" w:rsidRPr="00C14DF7"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CF98" w14:textId="77777777" w:rsidR="00F0113A" w:rsidRDefault="00F0113A" w:rsidP="001514BD">
      <w:r>
        <w:separator/>
      </w:r>
    </w:p>
  </w:endnote>
  <w:endnote w:type="continuationSeparator" w:id="0">
    <w:p w14:paraId="68BF513D" w14:textId="77777777" w:rsidR="00F0113A" w:rsidRDefault="00F011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77F7" w14:textId="77777777" w:rsidR="00F0113A" w:rsidRDefault="00F0113A" w:rsidP="001514BD">
      <w:r>
        <w:separator/>
      </w:r>
    </w:p>
  </w:footnote>
  <w:footnote w:type="continuationSeparator" w:id="0">
    <w:p w14:paraId="578B6369" w14:textId="77777777" w:rsidR="00F0113A" w:rsidRDefault="00F011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41F21614"/>
    <w:multiLevelType w:val="multilevel"/>
    <w:tmpl w:val="5ACA4B1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603223651">
    <w:abstractNumId w:val="9"/>
  </w:num>
  <w:num w:numId="2" w16cid:durableId="1311907080">
    <w:abstractNumId w:val="1"/>
  </w:num>
  <w:num w:numId="3" w16cid:durableId="2036686344">
    <w:abstractNumId w:val="2"/>
  </w:num>
  <w:num w:numId="4" w16cid:durableId="2117599636">
    <w:abstractNumId w:val="11"/>
  </w:num>
  <w:num w:numId="5" w16cid:durableId="1611277679">
    <w:abstractNumId w:val="8"/>
  </w:num>
  <w:num w:numId="6" w16cid:durableId="2102020121">
    <w:abstractNumId w:val="10"/>
  </w:num>
  <w:num w:numId="7" w16cid:durableId="711341606">
    <w:abstractNumId w:val="0"/>
  </w:num>
  <w:num w:numId="8" w16cid:durableId="1722054541">
    <w:abstractNumId w:val="5"/>
  </w:num>
  <w:num w:numId="9" w16cid:durableId="1354721157">
    <w:abstractNumId w:val="23"/>
  </w:num>
  <w:num w:numId="10" w16cid:durableId="580261959">
    <w:abstractNumId w:val="17"/>
  </w:num>
  <w:num w:numId="11" w16cid:durableId="1598178084">
    <w:abstractNumId w:val="21"/>
  </w:num>
  <w:num w:numId="12" w16cid:durableId="761950386">
    <w:abstractNumId w:val="20"/>
  </w:num>
  <w:num w:numId="13" w16cid:durableId="1583248473">
    <w:abstractNumId w:val="18"/>
  </w:num>
  <w:num w:numId="14" w16cid:durableId="1095635209">
    <w:abstractNumId w:val="4"/>
  </w:num>
  <w:num w:numId="15" w16cid:durableId="1590692855">
    <w:abstractNumId w:val="16"/>
  </w:num>
  <w:num w:numId="16" w16cid:durableId="1799643482">
    <w:abstractNumId w:val="19"/>
  </w:num>
  <w:num w:numId="17" w16cid:durableId="824206992">
    <w:abstractNumId w:val="22"/>
  </w:num>
  <w:num w:numId="18" w16cid:durableId="2006589601">
    <w:abstractNumId w:val="7"/>
  </w:num>
  <w:num w:numId="19" w16cid:durableId="1704086567">
    <w:abstractNumId w:val="6"/>
  </w:num>
  <w:num w:numId="20" w16cid:durableId="1772895295">
    <w:abstractNumId w:val="14"/>
  </w:num>
  <w:num w:numId="21" w16cid:durableId="568229405">
    <w:abstractNumId w:val="3"/>
  </w:num>
  <w:num w:numId="22" w16cid:durableId="1356540147">
    <w:abstractNumId w:val="15"/>
  </w:num>
  <w:num w:numId="23" w16cid:durableId="1451433263">
    <w:abstractNumId w:val="13"/>
  </w:num>
  <w:num w:numId="24" w16cid:durableId="30712609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0228"/>
    <w:rsid w:val="000425DF"/>
    <w:rsid w:val="00042913"/>
    <w:rsid w:val="00047A35"/>
    <w:rsid w:val="00050E81"/>
    <w:rsid w:val="00054716"/>
    <w:rsid w:val="00056B36"/>
    <w:rsid w:val="00061D2F"/>
    <w:rsid w:val="00062208"/>
    <w:rsid w:val="000643DE"/>
    <w:rsid w:val="000728F3"/>
    <w:rsid w:val="00072FFA"/>
    <w:rsid w:val="00081572"/>
    <w:rsid w:val="00081BA4"/>
    <w:rsid w:val="00086067"/>
    <w:rsid w:val="00086419"/>
    <w:rsid w:val="000908F5"/>
    <w:rsid w:val="00095F81"/>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5FAA"/>
    <w:rsid w:val="0010620B"/>
    <w:rsid w:val="00113C70"/>
    <w:rsid w:val="00122F57"/>
    <w:rsid w:val="001251F5"/>
    <w:rsid w:val="00130764"/>
    <w:rsid w:val="00136BD7"/>
    <w:rsid w:val="0013740E"/>
    <w:rsid w:val="00140A59"/>
    <w:rsid w:val="001514BD"/>
    <w:rsid w:val="001516F2"/>
    <w:rsid w:val="00171BDC"/>
    <w:rsid w:val="001762A6"/>
    <w:rsid w:val="00177427"/>
    <w:rsid w:val="00177A38"/>
    <w:rsid w:val="001823A9"/>
    <w:rsid w:val="00187CB5"/>
    <w:rsid w:val="001A028D"/>
    <w:rsid w:val="001A0670"/>
    <w:rsid w:val="001A1911"/>
    <w:rsid w:val="001A5427"/>
    <w:rsid w:val="001A6519"/>
    <w:rsid w:val="001A7A3A"/>
    <w:rsid w:val="001C034C"/>
    <w:rsid w:val="001C1803"/>
    <w:rsid w:val="001C3C2E"/>
    <w:rsid w:val="001C3F47"/>
    <w:rsid w:val="001C55C4"/>
    <w:rsid w:val="001F5C11"/>
    <w:rsid w:val="001F7DF9"/>
    <w:rsid w:val="002018B9"/>
    <w:rsid w:val="00206115"/>
    <w:rsid w:val="002114CE"/>
    <w:rsid w:val="00212695"/>
    <w:rsid w:val="00221980"/>
    <w:rsid w:val="002220E2"/>
    <w:rsid w:val="0022653E"/>
    <w:rsid w:val="00227026"/>
    <w:rsid w:val="00227CD2"/>
    <w:rsid w:val="00232F50"/>
    <w:rsid w:val="0023645D"/>
    <w:rsid w:val="00251F76"/>
    <w:rsid w:val="002542A4"/>
    <w:rsid w:val="00265365"/>
    <w:rsid w:val="0026567D"/>
    <w:rsid w:val="00273569"/>
    <w:rsid w:val="002820EE"/>
    <w:rsid w:val="0028318D"/>
    <w:rsid w:val="00287E6D"/>
    <w:rsid w:val="002C6609"/>
    <w:rsid w:val="002D0245"/>
    <w:rsid w:val="002E5957"/>
    <w:rsid w:val="002E66C7"/>
    <w:rsid w:val="002E7342"/>
    <w:rsid w:val="002F3D78"/>
    <w:rsid w:val="002F57F5"/>
    <w:rsid w:val="002F5A14"/>
    <w:rsid w:val="002F5AD0"/>
    <w:rsid w:val="00301B53"/>
    <w:rsid w:val="003102D3"/>
    <w:rsid w:val="00313DD0"/>
    <w:rsid w:val="00334BBC"/>
    <w:rsid w:val="00335A4C"/>
    <w:rsid w:val="00337DFD"/>
    <w:rsid w:val="00340219"/>
    <w:rsid w:val="00350F37"/>
    <w:rsid w:val="003635A9"/>
    <w:rsid w:val="0036423C"/>
    <w:rsid w:val="00364A8C"/>
    <w:rsid w:val="003720B8"/>
    <w:rsid w:val="00376420"/>
    <w:rsid w:val="00386E70"/>
    <w:rsid w:val="00391A88"/>
    <w:rsid w:val="00391A8F"/>
    <w:rsid w:val="003A0C9B"/>
    <w:rsid w:val="003A661B"/>
    <w:rsid w:val="003A7651"/>
    <w:rsid w:val="003A78B9"/>
    <w:rsid w:val="003B0A61"/>
    <w:rsid w:val="003B2326"/>
    <w:rsid w:val="003B249F"/>
    <w:rsid w:val="003B2841"/>
    <w:rsid w:val="003B7542"/>
    <w:rsid w:val="003C01CC"/>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21BE8"/>
    <w:rsid w:val="00425112"/>
    <w:rsid w:val="004329D1"/>
    <w:rsid w:val="00443BF6"/>
    <w:rsid w:val="00444E0A"/>
    <w:rsid w:val="00453303"/>
    <w:rsid w:val="00455F42"/>
    <w:rsid w:val="00460B53"/>
    <w:rsid w:val="004742D9"/>
    <w:rsid w:val="00476411"/>
    <w:rsid w:val="004824F2"/>
    <w:rsid w:val="00483769"/>
    <w:rsid w:val="004871A7"/>
    <w:rsid w:val="0048728B"/>
    <w:rsid w:val="004949BE"/>
    <w:rsid w:val="004B0F56"/>
    <w:rsid w:val="004C0B1D"/>
    <w:rsid w:val="004C0E22"/>
    <w:rsid w:val="004C6126"/>
    <w:rsid w:val="004C6B77"/>
    <w:rsid w:val="004C6E2C"/>
    <w:rsid w:val="004C6F92"/>
    <w:rsid w:val="004D4C09"/>
    <w:rsid w:val="004D6334"/>
    <w:rsid w:val="004D723B"/>
    <w:rsid w:val="004E0A5D"/>
    <w:rsid w:val="004E4F9D"/>
    <w:rsid w:val="005011B1"/>
    <w:rsid w:val="00507B16"/>
    <w:rsid w:val="00511C17"/>
    <w:rsid w:val="0051263F"/>
    <w:rsid w:val="00514B83"/>
    <w:rsid w:val="00533CFD"/>
    <w:rsid w:val="00534235"/>
    <w:rsid w:val="00543EBE"/>
    <w:rsid w:val="005641B7"/>
    <w:rsid w:val="0057418B"/>
    <w:rsid w:val="00581B25"/>
    <w:rsid w:val="00582ACB"/>
    <w:rsid w:val="0059144D"/>
    <w:rsid w:val="005A604A"/>
    <w:rsid w:val="005A6A6C"/>
    <w:rsid w:val="005A7821"/>
    <w:rsid w:val="005A7937"/>
    <w:rsid w:val="005B1BED"/>
    <w:rsid w:val="005C4CC8"/>
    <w:rsid w:val="005C554A"/>
    <w:rsid w:val="005C734B"/>
    <w:rsid w:val="005E023C"/>
    <w:rsid w:val="005E090C"/>
    <w:rsid w:val="005E3FAF"/>
    <w:rsid w:val="005E6758"/>
    <w:rsid w:val="005E6FE4"/>
    <w:rsid w:val="005F22AD"/>
    <w:rsid w:val="005F30ED"/>
    <w:rsid w:val="005F5322"/>
    <w:rsid w:val="005F71F8"/>
    <w:rsid w:val="00602D99"/>
    <w:rsid w:val="006071B1"/>
    <w:rsid w:val="00610DBB"/>
    <w:rsid w:val="006232D2"/>
    <w:rsid w:val="00626795"/>
    <w:rsid w:val="00626869"/>
    <w:rsid w:val="00626B96"/>
    <w:rsid w:val="0063181D"/>
    <w:rsid w:val="00643C3D"/>
    <w:rsid w:val="00652CCE"/>
    <w:rsid w:val="00654B94"/>
    <w:rsid w:val="00657034"/>
    <w:rsid w:val="00660AE9"/>
    <w:rsid w:val="00670184"/>
    <w:rsid w:val="006759F4"/>
    <w:rsid w:val="006825C8"/>
    <w:rsid w:val="00684292"/>
    <w:rsid w:val="00690084"/>
    <w:rsid w:val="00691D81"/>
    <w:rsid w:val="006A15F0"/>
    <w:rsid w:val="006A6A7C"/>
    <w:rsid w:val="006B000E"/>
    <w:rsid w:val="006B5F02"/>
    <w:rsid w:val="006B7BB6"/>
    <w:rsid w:val="006C2E73"/>
    <w:rsid w:val="006C3687"/>
    <w:rsid w:val="006C4C32"/>
    <w:rsid w:val="006C670B"/>
    <w:rsid w:val="006D6D27"/>
    <w:rsid w:val="006E0FB6"/>
    <w:rsid w:val="006E4A09"/>
    <w:rsid w:val="006E79A8"/>
    <w:rsid w:val="006F02E4"/>
    <w:rsid w:val="006F16AF"/>
    <w:rsid w:val="006F64A9"/>
    <w:rsid w:val="006F7049"/>
    <w:rsid w:val="00705F4C"/>
    <w:rsid w:val="0071100C"/>
    <w:rsid w:val="00715F12"/>
    <w:rsid w:val="00722E80"/>
    <w:rsid w:val="00733372"/>
    <w:rsid w:val="0073628D"/>
    <w:rsid w:val="007406B3"/>
    <w:rsid w:val="007458CF"/>
    <w:rsid w:val="00745BEA"/>
    <w:rsid w:val="00746810"/>
    <w:rsid w:val="007560F5"/>
    <w:rsid w:val="00761106"/>
    <w:rsid w:val="00764127"/>
    <w:rsid w:val="00765F02"/>
    <w:rsid w:val="00770398"/>
    <w:rsid w:val="00771BAC"/>
    <w:rsid w:val="00776EC7"/>
    <w:rsid w:val="00777C5B"/>
    <w:rsid w:val="00781323"/>
    <w:rsid w:val="00782709"/>
    <w:rsid w:val="007939AB"/>
    <w:rsid w:val="00796960"/>
    <w:rsid w:val="007A3F90"/>
    <w:rsid w:val="007A69F6"/>
    <w:rsid w:val="007B071E"/>
    <w:rsid w:val="007B6952"/>
    <w:rsid w:val="007B745B"/>
    <w:rsid w:val="007E1626"/>
    <w:rsid w:val="007E22B7"/>
    <w:rsid w:val="007E2CDE"/>
    <w:rsid w:val="007E5661"/>
    <w:rsid w:val="007E58F6"/>
    <w:rsid w:val="007F0184"/>
    <w:rsid w:val="007F2C28"/>
    <w:rsid w:val="007F6298"/>
    <w:rsid w:val="00801E02"/>
    <w:rsid w:val="00803F24"/>
    <w:rsid w:val="00811FE2"/>
    <w:rsid w:val="00817E88"/>
    <w:rsid w:val="00825343"/>
    <w:rsid w:val="008359CF"/>
    <w:rsid w:val="00866B3A"/>
    <w:rsid w:val="008708F0"/>
    <w:rsid w:val="00880F2E"/>
    <w:rsid w:val="00883ADC"/>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05711"/>
    <w:rsid w:val="00911F16"/>
    <w:rsid w:val="00912EAB"/>
    <w:rsid w:val="009162FB"/>
    <w:rsid w:val="009255A8"/>
    <w:rsid w:val="00933BB7"/>
    <w:rsid w:val="0093719E"/>
    <w:rsid w:val="0094352B"/>
    <w:rsid w:val="009464E5"/>
    <w:rsid w:val="009500D2"/>
    <w:rsid w:val="00951945"/>
    <w:rsid w:val="0095298A"/>
    <w:rsid w:val="00953147"/>
    <w:rsid w:val="00960B9A"/>
    <w:rsid w:val="00961446"/>
    <w:rsid w:val="00964502"/>
    <w:rsid w:val="009659F9"/>
    <w:rsid w:val="00973D0F"/>
    <w:rsid w:val="00991498"/>
    <w:rsid w:val="0099184F"/>
    <w:rsid w:val="009953A8"/>
    <w:rsid w:val="009A2429"/>
    <w:rsid w:val="009A3A66"/>
    <w:rsid w:val="009B2D30"/>
    <w:rsid w:val="009B49F9"/>
    <w:rsid w:val="009C0815"/>
    <w:rsid w:val="009C10C1"/>
    <w:rsid w:val="009C528A"/>
    <w:rsid w:val="009C68DF"/>
    <w:rsid w:val="009D2602"/>
    <w:rsid w:val="009D66CD"/>
    <w:rsid w:val="009E2A52"/>
    <w:rsid w:val="009F4674"/>
    <w:rsid w:val="009F4D73"/>
    <w:rsid w:val="009F6901"/>
    <w:rsid w:val="00A01BEB"/>
    <w:rsid w:val="00A139EA"/>
    <w:rsid w:val="00A15001"/>
    <w:rsid w:val="00A170B1"/>
    <w:rsid w:val="00A26267"/>
    <w:rsid w:val="00A377E1"/>
    <w:rsid w:val="00A415D4"/>
    <w:rsid w:val="00A416DE"/>
    <w:rsid w:val="00A456CB"/>
    <w:rsid w:val="00A56F80"/>
    <w:rsid w:val="00A60066"/>
    <w:rsid w:val="00A612A5"/>
    <w:rsid w:val="00A62662"/>
    <w:rsid w:val="00A63E39"/>
    <w:rsid w:val="00A7403E"/>
    <w:rsid w:val="00A755EB"/>
    <w:rsid w:val="00A756FD"/>
    <w:rsid w:val="00A81DCD"/>
    <w:rsid w:val="00A825E1"/>
    <w:rsid w:val="00A8761F"/>
    <w:rsid w:val="00A90DBB"/>
    <w:rsid w:val="00A939C2"/>
    <w:rsid w:val="00A96058"/>
    <w:rsid w:val="00AA37FB"/>
    <w:rsid w:val="00AA655C"/>
    <w:rsid w:val="00AC16BE"/>
    <w:rsid w:val="00AC1A7B"/>
    <w:rsid w:val="00AC46D8"/>
    <w:rsid w:val="00AC53BF"/>
    <w:rsid w:val="00AC736A"/>
    <w:rsid w:val="00AD72E1"/>
    <w:rsid w:val="00AE2097"/>
    <w:rsid w:val="00AE74A8"/>
    <w:rsid w:val="00B10FC3"/>
    <w:rsid w:val="00B16BCF"/>
    <w:rsid w:val="00B173C1"/>
    <w:rsid w:val="00B23D50"/>
    <w:rsid w:val="00B36D6C"/>
    <w:rsid w:val="00B37567"/>
    <w:rsid w:val="00B4255A"/>
    <w:rsid w:val="00B45558"/>
    <w:rsid w:val="00B46EF7"/>
    <w:rsid w:val="00B53627"/>
    <w:rsid w:val="00B54FA0"/>
    <w:rsid w:val="00B60803"/>
    <w:rsid w:val="00B704FF"/>
    <w:rsid w:val="00B70888"/>
    <w:rsid w:val="00B722DF"/>
    <w:rsid w:val="00B74684"/>
    <w:rsid w:val="00B829D4"/>
    <w:rsid w:val="00B93A58"/>
    <w:rsid w:val="00BA1B94"/>
    <w:rsid w:val="00BA2416"/>
    <w:rsid w:val="00BA39F3"/>
    <w:rsid w:val="00BB00F5"/>
    <w:rsid w:val="00BB6811"/>
    <w:rsid w:val="00BC0298"/>
    <w:rsid w:val="00BC2B5C"/>
    <w:rsid w:val="00BC49FA"/>
    <w:rsid w:val="00BD2D92"/>
    <w:rsid w:val="00BD71A9"/>
    <w:rsid w:val="00BE4BD4"/>
    <w:rsid w:val="00BE5513"/>
    <w:rsid w:val="00BE6A19"/>
    <w:rsid w:val="00C13F28"/>
    <w:rsid w:val="00C14DF7"/>
    <w:rsid w:val="00C1515E"/>
    <w:rsid w:val="00C17D93"/>
    <w:rsid w:val="00C33660"/>
    <w:rsid w:val="00C36813"/>
    <w:rsid w:val="00C5670A"/>
    <w:rsid w:val="00C57314"/>
    <w:rsid w:val="00C57BED"/>
    <w:rsid w:val="00C63596"/>
    <w:rsid w:val="00C637CD"/>
    <w:rsid w:val="00C66384"/>
    <w:rsid w:val="00C667D6"/>
    <w:rsid w:val="00C70B5B"/>
    <w:rsid w:val="00C730E9"/>
    <w:rsid w:val="00C76F4C"/>
    <w:rsid w:val="00C777CB"/>
    <w:rsid w:val="00C820D2"/>
    <w:rsid w:val="00C86113"/>
    <w:rsid w:val="00C86EA4"/>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1E1C"/>
    <w:rsid w:val="00D163C1"/>
    <w:rsid w:val="00D22222"/>
    <w:rsid w:val="00D26FA0"/>
    <w:rsid w:val="00D37E2C"/>
    <w:rsid w:val="00D415FD"/>
    <w:rsid w:val="00D504FD"/>
    <w:rsid w:val="00D50EF8"/>
    <w:rsid w:val="00D56CDD"/>
    <w:rsid w:val="00D60799"/>
    <w:rsid w:val="00D62F69"/>
    <w:rsid w:val="00D81327"/>
    <w:rsid w:val="00D83CCF"/>
    <w:rsid w:val="00D87965"/>
    <w:rsid w:val="00D9098A"/>
    <w:rsid w:val="00D93C1D"/>
    <w:rsid w:val="00DA15F7"/>
    <w:rsid w:val="00DB004C"/>
    <w:rsid w:val="00DB1E5A"/>
    <w:rsid w:val="00DB1F0F"/>
    <w:rsid w:val="00DB7BE8"/>
    <w:rsid w:val="00DC42F8"/>
    <w:rsid w:val="00DC6DF4"/>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64EA"/>
    <w:rsid w:val="00E3669B"/>
    <w:rsid w:val="00E5323A"/>
    <w:rsid w:val="00E53838"/>
    <w:rsid w:val="00E566A3"/>
    <w:rsid w:val="00E60CF4"/>
    <w:rsid w:val="00E6719A"/>
    <w:rsid w:val="00E71F45"/>
    <w:rsid w:val="00E73458"/>
    <w:rsid w:val="00E822EF"/>
    <w:rsid w:val="00E867FE"/>
    <w:rsid w:val="00E94C5A"/>
    <w:rsid w:val="00E955A7"/>
    <w:rsid w:val="00E95D11"/>
    <w:rsid w:val="00E9710D"/>
    <w:rsid w:val="00EB701A"/>
    <w:rsid w:val="00EC2848"/>
    <w:rsid w:val="00EC7C75"/>
    <w:rsid w:val="00ED0B0E"/>
    <w:rsid w:val="00ED14EA"/>
    <w:rsid w:val="00ED16B4"/>
    <w:rsid w:val="00ED2B87"/>
    <w:rsid w:val="00EF5877"/>
    <w:rsid w:val="00F0113A"/>
    <w:rsid w:val="00F01F78"/>
    <w:rsid w:val="00F10605"/>
    <w:rsid w:val="00F16B38"/>
    <w:rsid w:val="00F24876"/>
    <w:rsid w:val="00F25D8A"/>
    <w:rsid w:val="00F40368"/>
    <w:rsid w:val="00F41BDF"/>
    <w:rsid w:val="00F42C06"/>
    <w:rsid w:val="00F46F18"/>
    <w:rsid w:val="00F67677"/>
    <w:rsid w:val="00F677FC"/>
    <w:rsid w:val="00F8174D"/>
    <w:rsid w:val="00F83621"/>
    <w:rsid w:val="00F83D84"/>
    <w:rsid w:val="00F90A9F"/>
    <w:rsid w:val="00FA1597"/>
    <w:rsid w:val="00FA70BB"/>
    <w:rsid w:val="00FB26B6"/>
    <w:rsid w:val="00FB3D87"/>
    <w:rsid w:val="00FB46FA"/>
    <w:rsid w:val="00FB7427"/>
    <w:rsid w:val="00FC5FE8"/>
    <w:rsid w:val="00FC624A"/>
    <w:rsid w:val="00FC7AF0"/>
    <w:rsid w:val="00FD0E7B"/>
    <w:rsid w:val="00FD5DAE"/>
    <w:rsid w:val="00FE62BB"/>
    <w:rsid w:val="00FF29E9"/>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
    <w:link w:val="Prrafodelista"/>
    <w:uiPriority w:val="34"/>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22</Pages>
  <Words>4674</Words>
  <Characters>25710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21</cp:revision>
  <cp:lastPrinted>2021-10-14T19:19:00Z</cp:lastPrinted>
  <dcterms:created xsi:type="dcterms:W3CDTF">2022-03-14T18:18:00Z</dcterms:created>
  <dcterms:modified xsi:type="dcterms:W3CDTF">2022-04-23T02:06:00Z</dcterms:modified>
</cp:coreProperties>
</file>