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2D993F43" w:rsidR="0001574B" w:rsidRPr="00417E6F" w:rsidRDefault="003A661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REGIONAL TARIJA</w:t>
      </w:r>
      <w:r w:rsidR="0001574B" w:rsidRPr="00417E6F">
        <w:rPr>
          <w:rStyle w:val="Hipervnculo"/>
          <w:rFonts w:asciiTheme="minorHAnsi" w:eastAsiaTheme="minorEastAsia" w:hAnsiTheme="minorHAnsi" w:cs="Arial"/>
          <w:bCs w:val="0"/>
          <w:color w:val="0070C0"/>
          <w:sz w:val="36"/>
          <w:szCs w:val="36"/>
        </w:rPr>
        <w:t>-</w:t>
      </w:r>
      <w:r w:rsidR="00905711">
        <w:rPr>
          <w:rStyle w:val="Hipervnculo"/>
          <w:rFonts w:asciiTheme="minorHAnsi" w:eastAsiaTheme="minorEastAsia" w:hAnsiTheme="minorHAnsi" w:cs="Arial"/>
          <w:bCs w:val="0"/>
          <w:color w:val="0070C0"/>
          <w:sz w:val="36"/>
          <w:szCs w:val="36"/>
        </w:rPr>
        <w:t xml:space="preserve"> </w:t>
      </w:r>
      <w:r>
        <w:rPr>
          <w:rStyle w:val="Hipervnculo"/>
          <w:rFonts w:asciiTheme="minorHAnsi" w:eastAsiaTheme="minorEastAsia" w:hAnsiTheme="minorHAnsi" w:cs="Arial"/>
          <w:bCs w:val="0"/>
          <w:color w:val="0070C0"/>
          <w:sz w:val="36"/>
          <w:szCs w:val="36"/>
        </w:rPr>
        <w:t>C</w:t>
      </w:r>
      <w:r w:rsidR="00C66384">
        <w:rPr>
          <w:rStyle w:val="Hipervnculo"/>
          <w:rFonts w:asciiTheme="minorHAnsi" w:eastAsiaTheme="minorEastAsia" w:hAnsiTheme="minorHAnsi" w:cs="Arial"/>
          <w:bCs w:val="0"/>
          <w:color w:val="0070C0"/>
          <w:sz w:val="36"/>
          <w:szCs w:val="36"/>
        </w:rPr>
        <w:t>M</w:t>
      </w:r>
      <w:r w:rsidR="00417E6F" w:rsidRPr="00417E6F">
        <w:rPr>
          <w:rStyle w:val="Hipervnculo"/>
          <w:rFonts w:asciiTheme="minorHAnsi" w:eastAsiaTheme="minorEastAsia" w:hAnsiTheme="minorHAnsi" w:cs="Arial"/>
          <w:bCs w:val="0"/>
          <w:color w:val="0070C0"/>
          <w:sz w:val="36"/>
          <w:szCs w:val="36"/>
        </w:rPr>
        <w:t>-</w:t>
      </w:r>
      <w:r w:rsidR="00600AFB">
        <w:rPr>
          <w:rStyle w:val="Hipervnculo"/>
          <w:rFonts w:asciiTheme="minorHAnsi" w:eastAsiaTheme="minorEastAsia" w:hAnsiTheme="minorHAnsi" w:cs="Arial"/>
          <w:bCs w:val="0"/>
          <w:color w:val="0070C0"/>
          <w:sz w:val="36"/>
          <w:szCs w:val="36"/>
        </w:rPr>
        <w:t>0</w:t>
      </w:r>
      <w:r w:rsidR="006E7EF0">
        <w:rPr>
          <w:rStyle w:val="Hipervnculo"/>
          <w:rFonts w:asciiTheme="minorHAnsi" w:eastAsiaTheme="minorEastAsia" w:hAnsiTheme="minorHAnsi" w:cs="Arial"/>
          <w:bCs w:val="0"/>
          <w:color w:val="0070C0"/>
          <w:sz w:val="36"/>
          <w:szCs w:val="36"/>
        </w:rPr>
        <w:t>1</w:t>
      </w:r>
      <w:r w:rsidR="00AF46F0">
        <w:rPr>
          <w:rStyle w:val="Hipervnculo"/>
          <w:rFonts w:asciiTheme="minorHAnsi" w:eastAsiaTheme="minorEastAsia" w:hAnsiTheme="minorHAnsi" w:cs="Arial"/>
          <w:bCs w:val="0"/>
          <w:color w:val="0070C0"/>
          <w:sz w:val="36"/>
          <w:szCs w:val="36"/>
        </w:rPr>
        <w:t>1</w:t>
      </w:r>
      <w:r w:rsidR="005B1BED">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w:t>
      </w:r>
      <w:r w:rsidR="009D4FF9">
        <w:rPr>
          <w:rStyle w:val="Hipervnculo"/>
          <w:rFonts w:asciiTheme="minorHAnsi" w:eastAsiaTheme="minorEastAsia" w:hAnsiTheme="minorHAnsi" w:cs="Arial"/>
          <w:bCs w:val="0"/>
          <w:color w:val="0070C0"/>
          <w:sz w:val="36"/>
          <w:szCs w:val="36"/>
        </w:rPr>
        <w:t>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E67BD54" w:rsidR="0001574B" w:rsidRPr="00600AFB"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0"/>
                <w:szCs w:val="40"/>
                <w:lang w:val="es-BO" w:eastAsia="es-BO"/>
              </w:rPr>
            </w:pPr>
            <w:r w:rsidRPr="00600AFB">
              <w:rPr>
                <w:rStyle w:val="Hipervnculo"/>
                <w:rFonts w:asciiTheme="minorHAnsi" w:eastAsiaTheme="minorEastAsia" w:hAnsiTheme="minorHAnsi" w:cs="Arial"/>
                <w:b/>
                <w:snapToGrid/>
                <w:color w:val="0070C0"/>
                <w:sz w:val="40"/>
                <w:szCs w:val="40"/>
                <w:lang w:val="es-BO" w:eastAsia="es-BO"/>
              </w:rPr>
              <w:t>“</w:t>
            </w:r>
            <w:r w:rsidR="003A661B" w:rsidRPr="00600AFB">
              <w:rPr>
                <w:rStyle w:val="Hipervnculo"/>
                <w:rFonts w:asciiTheme="minorHAnsi" w:eastAsiaTheme="minorEastAsia" w:hAnsiTheme="minorHAnsi" w:cs="Arial"/>
                <w:b/>
                <w:snapToGrid/>
                <w:color w:val="0070C0"/>
                <w:sz w:val="40"/>
                <w:szCs w:val="40"/>
                <w:lang w:val="es-BO" w:eastAsia="es-BO"/>
              </w:rPr>
              <w:t>SERVICIO</w:t>
            </w:r>
            <w:r w:rsidR="00A242E3" w:rsidRPr="009D2E42">
              <w:rPr>
                <w:rStyle w:val="Hipervnculo"/>
                <w:rFonts w:eastAsiaTheme="minorEastAsia" w:cs="Arial"/>
                <w:b/>
                <w:color w:val="0070C0"/>
                <w:sz w:val="40"/>
                <w:szCs w:val="40"/>
                <w:lang w:val="es-BO" w:eastAsia="es-BO"/>
              </w:rPr>
              <w:t xml:space="preserve"> </w:t>
            </w:r>
            <w:r w:rsidR="006E7EF0">
              <w:rPr>
                <w:rStyle w:val="Hipervnculo"/>
                <w:rFonts w:eastAsiaTheme="minorEastAsia" w:cs="Arial"/>
                <w:b/>
                <w:color w:val="0070C0"/>
                <w:sz w:val="40"/>
                <w:szCs w:val="40"/>
                <w:lang w:val="es-BO" w:eastAsia="es-BO"/>
              </w:rPr>
              <w:t>DE MÉDI</w:t>
            </w:r>
            <w:r w:rsidR="00AF46F0">
              <w:rPr>
                <w:rStyle w:val="Hipervnculo"/>
                <w:rFonts w:eastAsiaTheme="minorEastAsia" w:cs="Arial"/>
                <w:b/>
                <w:color w:val="0070C0"/>
                <w:sz w:val="40"/>
                <w:szCs w:val="40"/>
                <w:lang w:val="es-BO" w:eastAsia="es-BO"/>
              </w:rPr>
              <w:t>CO PEDIATRA EN EMERGENCIAS</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2757F8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3A661B">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6E7EF0">
        <w:rPr>
          <w:rFonts w:asciiTheme="minorHAnsi" w:hAnsiTheme="minorHAnsi"/>
          <w:b/>
          <w:iCs/>
          <w:sz w:val="22"/>
          <w:szCs w:val="22"/>
          <w:lang w:val="es-ES"/>
        </w:rPr>
        <w:t>diciem</w:t>
      </w:r>
      <w:r w:rsidR="00600AFB">
        <w:rPr>
          <w:rFonts w:asciiTheme="minorHAnsi" w:hAnsiTheme="minorHAnsi"/>
          <w:b/>
          <w:iCs/>
          <w:sz w:val="22"/>
          <w:szCs w:val="22"/>
          <w:lang w:val="es-ES"/>
        </w:rPr>
        <w:t>bre</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6EAA4286"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951945">
              <w:rPr>
                <w:rFonts w:asciiTheme="minorHAnsi" w:hAnsiTheme="minorHAnsi" w:cs="Arial"/>
                <w:b/>
                <w:sz w:val="24"/>
                <w:szCs w:val="24"/>
              </w:rPr>
              <w:t>REGIONAL TARIJA</w:t>
            </w:r>
            <w:r w:rsidR="006E7EF0">
              <w:rPr>
                <w:rFonts w:asciiTheme="minorHAnsi" w:hAnsiTheme="minorHAnsi" w:cs="Arial"/>
                <w:b/>
                <w:sz w:val="24"/>
                <w:szCs w:val="24"/>
              </w:rPr>
              <w:t xml:space="preserve"> CM</w:t>
            </w:r>
            <w:r w:rsidR="00C66384">
              <w:rPr>
                <w:rFonts w:asciiTheme="minorHAnsi" w:hAnsiTheme="minorHAnsi" w:cstheme="minorHAnsi"/>
                <w:b/>
                <w:sz w:val="24"/>
                <w:szCs w:val="24"/>
              </w:rPr>
              <w:t>-</w:t>
            </w:r>
            <w:r w:rsidR="00600AFB">
              <w:rPr>
                <w:rFonts w:asciiTheme="minorHAnsi" w:hAnsiTheme="minorHAnsi" w:cs="Arial"/>
                <w:b/>
                <w:sz w:val="24"/>
                <w:szCs w:val="24"/>
              </w:rPr>
              <w:t>0</w:t>
            </w:r>
            <w:r w:rsidR="006E7EF0">
              <w:rPr>
                <w:rFonts w:asciiTheme="minorHAnsi" w:hAnsiTheme="minorHAnsi" w:cs="Arial"/>
                <w:b/>
                <w:sz w:val="24"/>
                <w:szCs w:val="24"/>
              </w:rPr>
              <w:t>1</w:t>
            </w:r>
            <w:r w:rsidR="00DA5BF1">
              <w:rPr>
                <w:rFonts w:asciiTheme="minorHAnsi" w:hAnsiTheme="minorHAnsi" w:cs="Arial"/>
                <w:b/>
                <w:sz w:val="24"/>
                <w:szCs w:val="24"/>
              </w:rPr>
              <w:t>1</w:t>
            </w:r>
            <w:r w:rsidR="00D50EF8">
              <w:rPr>
                <w:rFonts w:asciiTheme="minorHAnsi" w:hAnsiTheme="minorHAnsi" w:cs="Arial"/>
                <w:b/>
                <w:sz w:val="24"/>
                <w:szCs w:val="24"/>
              </w:rPr>
              <w:t>-</w:t>
            </w:r>
            <w:r w:rsidR="00232F50"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0C21870"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C66384">
              <w:rPr>
                <w:rFonts w:asciiTheme="minorHAnsi" w:hAnsiTheme="minorHAnsi" w:cs="Arial"/>
              </w:rPr>
              <w:t>Regional Tarija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04FE4353" w:rsidR="000F2477" w:rsidRPr="00D14461" w:rsidRDefault="00600AFB" w:rsidP="008B0D4C">
            <w:pPr>
              <w:jc w:val="center"/>
              <w:rPr>
                <w:rFonts w:asciiTheme="minorHAnsi" w:hAnsiTheme="minorHAnsi" w:cs="Arial"/>
              </w:rPr>
            </w:pPr>
            <w:r w:rsidRPr="00600AFB">
              <w:rPr>
                <w:rFonts w:asciiTheme="minorHAnsi" w:hAnsiTheme="minorHAnsi"/>
                <w:b/>
                <w:bCs/>
                <w:color w:val="000000"/>
                <w:sz w:val="24"/>
                <w:szCs w:val="24"/>
              </w:rPr>
              <w:t xml:space="preserve">“SERVICIO </w:t>
            </w:r>
            <w:r w:rsidR="009D2E42">
              <w:rPr>
                <w:rFonts w:asciiTheme="minorHAnsi" w:hAnsiTheme="minorHAnsi"/>
                <w:b/>
                <w:bCs/>
                <w:color w:val="000000"/>
                <w:sz w:val="24"/>
                <w:szCs w:val="24"/>
              </w:rPr>
              <w:t>DE M</w:t>
            </w:r>
            <w:r w:rsidR="006E7EF0">
              <w:rPr>
                <w:rFonts w:asciiTheme="minorHAnsi" w:hAnsiTheme="minorHAnsi"/>
                <w:b/>
                <w:bCs/>
                <w:color w:val="000000"/>
                <w:sz w:val="24"/>
                <w:szCs w:val="24"/>
              </w:rPr>
              <w:t>ÉDICO</w:t>
            </w:r>
            <w:r w:rsidR="00DA5BF1">
              <w:rPr>
                <w:rFonts w:asciiTheme="minorHAnsi" w:hAnsiTheme="minorHAnsi"/>
                <w:b/>
                <w:bCs/>
                <w:color w:val="000000"/>
                <w:sz w:val="24"/>
                <w:szCs w:val="24"/>
              </w:rPr>
              <w:t xml:space="preserve"> PEDIATRA EN EMERGENCIAS</w:t>
            </w:r>
            <w:r w:rsidRPr="00600AFB">
              <w:rPr>
                <w:rFonts w:asciiTheme="minorHAnsi" w:hAnsiTheme="minorHAnsi"/>
                <w:b/>
                <w:bCs/>
                <w:color w:val="000000"/>
                <w:sz w:val="24"/>
                <w:szCs w:val="24"/>
              </w:rPr>
              <w:t>”</w:t>
            </w:r>
            <w:r w:rsidR="000F2477" w:rsidRPr="00D14461">
              <w:rPr>
                <w:rFonts w:asciiTheme="minorHAnsi" w:hAnsiTheme="minorHAnsi"/>
                <w:b/>
                <w:bCs/>
                <w:color w:val="000000"/>
                <w:sz w:val="24"/>
                <w:szCs w:val="24"/>
              </w:rPr>
              <w:t>–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11C76CA7" w14:textId="77777777" w:rsidR="009E1D72" w:rsidRDefault="009E1D72" w:rsidP="009E1D72">
            <w:pPr>
              <w:jc w:val="center"/>
              <w:rPr>
                <w:rFonts w:asciiTheme="minorHAnsi" w:hAnsiTheme="minorHAnsi" w:cs="Arial"/>
              </w:rPr>
            </w:pPr>
            <w:r>
              <w:rPr>
                <w:rFonts w:asciiTheme="minorHAnsi" w:hAnsiTheme="minorHAnsi" w:cs="Arial"/>
              </w:rPr>
              <w:t>Forma de adjudicación: Por el Total (los servicios contratados serán a requerimiento de la CSBP)</w:t>
            </w:r>
          </w:p>
          <w:p w14:paraId="6B09B304" w14:textId="0A1CE69B" w:rsidR="000F2477" w:rsidRPr="00D14461" w:rsidRDefault="000F2477" w:rsidP="008B0D4C">
            <w:pPr>
              <w:jc w:val="center"/>
              <w:rPr>
                <w:rFonts w:asciiTheme="minorHAnsi" w:hAnsiTheme="minorHAnsi" w:cs="Arial"/>
              </w:rPr>
            </w:pPr>
          </w:p>
        </w:tc>
      </w:tr>
      <w:tr w:rsidR="000F2477" w:rsidRPr="00D14461" w14:paraId="0BAC4C00" w14:textId="77777777" w:rsidTr="008B0D4C">
        <w:trPr>
          <w:trHeight w:val="447"/>
          <w:jc w:val="center"/>
        </w:trPr>
        <w:tc>
          <w:tcPr>
            <w:tcW w:w="9284" w:type="dxa"/>
            <w:vAlign w:val="center"/>
          </w:tcPr>
          <w:p w14:paraId="315B03C4" w14:textId="512CD531"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F83D84">
              <w:rPr>
                <w:rFonts w:asciiTheme="minorHAnsi" w:hAnsiTheme="minorHAnsi" w:cs="Arial"/>
              </w:rPr>
              <w:t xml:space="preserve"> Menor precio</w:t>
            </w:r>
          </w:p>
        </w:tc>
      </w:tr>
      <w:tr w:rsidR="000F2477" w:rsidRPr="00D14461" w14:paraId="252B86A0" w14:textId="77777777" w:rsidTr="008B0D4C">
        <w:trPr>
          <w:trHeight w:val="522"/>
          <w:jc w:val="center"/>
        </w:trPr>
        <w:tc>
          <w:tcPr>
            <w:tcW w:w="9284" w:type="dxa"/>
            <w:vAlign w:val="center"/>
          </w:tcPr>
          <w:p w14:paraId="7A0B78F0" w14:textId="5724B7D1" w:rsidR="000F2477" w:rsidRPr="00D14461"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C57314">
              <w:rPr>
                <w:rFonts w:asciiTheme="minorHAnsi" w:hAnsiTheme="minorHAnsi" w:cs="Arial"/>
              </w:rPr>
              <w:t>Dr. David Laura Calliconde</w:t>
            </w:r>
            <w:r w:rsidR="003D5E77">
              <w:rPr>
                <w:rFonts w:asciiTheme="minorHAnsi" w:hAnsiTheme="minorHAnsi" w:cs="Arial"/>
              </w:rPr>
              <w:t xml:space="preserve"> y Lic. </w:t>
            </w:r>
            <w:r w:rsidR="006E7EF0">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0D9FCD4" w14:textId="18278481" w:rsidR="000F2477" w:rsidRPr="00A26F2E" w:rsidRDefault="000F2477" w:rsidP="00905711">
            <w:pPr>
              <w:jc w:val="center"/>
              <w:rPr>
                <w:rFonts w:asciiTheme="minorHAnsi" w:hAnsiTheme="minorHAnsi" w:cs="Arial"/>
              </w:rPr>
            </w:pPr>
            <w:r w:rsidRPr="00A26F2E">
              <w:rPr>
                <w:rFonts w:asciiTheme="minorHAnsi" w:hAnsiTheme="minorHAnsi" w:cs="Arial"/>
              </w:rPr>
              <w:t xml:space="preserve">Correo electrónico: </w:t>
            </w:r>
            <w:hyperlink r:id="rId10" w:history="1">
              <w:r w:rsidR="002364FE" w:rsidRPr="00DE4A06">
                <w:rPr>
                  <w:rStyle w:val="Hipervnculo"/>
                </w:rPr>
                <w:t>d</w:t>
              </w:r>
              <w:r w:rsidR="002364FE" w:rsidRPr="00DE4A06">
                <w:rPr>
                  <w:rStyle w:val="Hipervnculo"/>
                  <w:rFonts w:asciiTheme="minorHAnsi" w:hAnsiTheme="minorHAnsi" w:cs="Arial"/>
                </w:rPr>
                <w:t>avid.laura@csbp.com.bo</w:t>
              </w:r>
            </w:hyperlink>
            <w:r w:rsidR="00E56B8F">
              <w:rPr>
                <w:rFonts w:asciiTheme="minorHAnsi" w:hAnsiTheme="minorHAnsi" w:cs="Arial"/>
              </w:rPr>
              <w:t xml:space="preserve"> y</w:t>
            </w:r>
            <w:r w:rsidR="006E7EF0">
              <w:rPr>
                <w:rFonts w:asciiTheme="minorHAnsi" w:hAnsiTheme="minorHAnsi" w:cs="Arial"/>
              </w:rPr>
              <w:t xml:space="preserve"> esmerald</w:t>
            </w:r>
            <w:r w:rsidR="009C192D">
              <w:rPr>
                <w:rFonts w:asciiTheme="minorHAnsi" w:hAnsiTheme="minorHAnsi" w:cs="Arial"/>
              </w:rPr>
              <w:t>a.</w:t>
            </w:r>
            <w:r w:rsidR="006E7EF0">
              <w:rPr>
                <w:rFonts w:asciiTheme="minorHAnsi" w:hAnsiTheme="minorHAnsi" w:cs="Arial"/>
              </w:rPr>
              <w:t>rios</w:t>
            </w:r>
            <w:r w:rsidR="00E56B8F">
              <w:rPr>
                <w:rFonts w:asciiTheme="minorHAnsi" w:hAnsiTheme="minorHAnsi" w:cs="Arial"/>
              </w:rPr>
              <w:t>@csbp.com.bo</w:t>
            </w:r>
          </w:p>
        </w:tc>
      </w:tr>
      <w:tr w:rsidR="000F2477" w:rsidRPr="00D14461" w14:paraId="7A6460AD" w14:textId="77777777" w:rsidTr="008B0D4C">
        <w:trPr>
          <w:trHeight w:val="527"/>
          <w:jc w:val="center"/>
        </w:trPr>
        <w:tc>
          <w:tcPr>
            <w:tcW w:w="9284" w:type="dxa"/>
            <w:vAlign w:val="center"/>
          </w:tcPr>
          <w:p w14:paraId="67210FB4" w14:textId="4E105123"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951945">
              <w:rPr>
                <w:rFonts w:asciiTheme="minorHAnsi" w:hAnsiTheme="minorHAnsi" w:cs="Arial"/>
              </w:rPr>
              <w:t xml:space="preserve"> </w:t>
            </w:r>
            <w:r w:rsidR="00FB46FA">
              <w:rPr>
                <w:rFonts w:asciiTheme="minorHAnsi" w:hAnsiTheme="minorHAnsi" w:cs="Arial"/>
              </w:rPr>
              <w:t>66</w:t>
            </w:r>
            <w:r w:rsidR="006E7EF0">
              <w:rPr>
                <w:rFonts w:asciiTheme="minorHAnsi" w:hAnsiTheme="minorHAnsi" w:cs="Arial"/>
              </w:rPr>
              <w:t>-45562</w:t>
            </w:r>
            <w:r w:rsidRPr="00A26F2E">
              <w:rPr>
                <w:rFonts w:asciiTheme="minorHAnsi" w:hAnsiTheme="minorHAnsi" w:cs="Arial"/>
              </w:rPr>
              <w:t xml:space="preserve"> int. </w:t>
            </w:r>
            <w:r w:rsidR="00FB46FA">
              <w:rPr>
                <w:rFonts w:asciiTheme="minorHAnsi" w:hAnsiTheme="minorHAnsi" w:cs="Arial"/>
              </w:rPr>
              <w:t>8103</w:t>
            </w:r>
            <w:r w:rsidR="00E56B8F">
              <w:rPr>
                <w:rFonts w:asciiTheme="minorHAnsi" w:hAnsiTheme="minorHAnsi" w:cs="Arial"/>
              </w:rPr>
              <w:t xml:space="preserve"> y 811</w:t>
            </w:r>
            <w:r w:rsidR="006E7EF0">
              <w:rPr>
                <w:rFonts w:asciiTheme="minorHAnsi" w:hAnsiTheme="minorHAnsi" w:cs="Arial"/>
              </w:rPr>
              <w:t>3</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66CBE6A2" w:rsidR="001514BD" w:rsidRPr="00C777CB" w:rsidRDefault="006E7EF0" w:rsidP="00AE74A8">
      <w:pPr>
        <w:jc w:val="center"/>
        <w:rPr>
          <w:rFonts w:asciiTheme="minorHAnsi" w:hAnsiTheme="minorHAnsi"/>
          <w:b/>
          <w:bCs/>
          <w:sz w:val="24"/>
          <w:szCs w:val="24"/>
        </w:rPr>
      </w:pPr>
      <w:r w:rsidRPr="00600AFB">
        <w:rPr>
          <w:rFonts w:asciiTheme="minorHAnsi" w:hAnsiTheme="minorHAnsi"/>
          <w:b/>
          <w:bCs/>
          <w:color w:val="000000"/>
          <w:sz w:val="24"/>
          <w:szCs w:val="24"/>
        </w:rPr>
        <w:t xml:space="preserve">SERVICIO </w:t>
      </w:r>
      <w:r>
        <w:rPr>
          <w:rFonts w:asciiTheme="minorHAnsi" w:hAnsiTheme="minorHAnsi"/>
          <w:b/>
          <w:bCs/>
          <w:color w:val="000000"/>
          <w:sz w:val="24"/>
          <w:szCs w:val="24"/>
        </w:rPr>
        <w:t xml:space="preserve">DE MÉDICO </w:t>
      </w:r>
      <w:r w:rsidR="00AF46F0">
        <w:rPr>
          <w:rFonts w:asciiTheme="minorHAnsi" w:hAnsiTheme="minorHAnsi"/>
          <w:b/>
          <w:bCs/>
          <w:color w:val="000000"/>
          <w:sz w:val="24"/>
          <w:szCs w:val="24"/>
        </w:rPr>
        <w:t>PEDIATRA</w:t>
      </w:r>
      <w:r>
        <w:rPr>
          <w:rFonts w:asciiTheme="minorHAnsi" w:hAnsiTheme="minorHAnsi"/>
          <w:b/>
          <w:bCs/>
          <w:color w:val="000000"/>
          <w:sz w:val="24"/>
          <w:szCs w:val="24"/>
        </w:rPr>
        <w:t xml:space="preserve"> EN EMERGENCIA</w:t>
      </w:r>
      <w:r w:rsidR="00AF46F0">
        <w:rPr>
          <w:rFonts w:asciiTheme="minorHAnsi" w:hAnsiTheme="minorHAnsi"/>
          <w:b/>
          <w:bCs/>
          <w:color w:val="000000"/>
          <w:sz w:val="24"/>
          <w:szCs w:val="24"/>
        </w:rPr>
        <w:t>S</w:t>
      </w:r>
      <w:r>
        <w:rPr>
          <w:rFonts w:asciiTheme="minorHAnsi" w:hAnsiTheme="minorHAnsi"/>
          <w:b/>
          <w:bCs/>
          <w:color w:val="000000"/>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AC736A">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AC736A">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67D745D8"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6A6A5221" w:rsidR="001514BD" w:rsidRPr="001C55C4" w:rsidRDefault="00025192" w:rsidP="001C55C4">
            <w:pPr>
              <w:jc w:val="center"/>
              <w:rPr>
                <w:rFonts w:asciiTheme="minorHAnsi" w:hAnsiTheme="minorHAnsi" w:cstheme="minorHAnsi"/>
              </w:rPr>
            </w:pPr>
            <w:r>
              <w:rPr>
                <w:rFonts w:asciiTheme="minorHAnsi" w:hAnsiTheme="minorHAnsi" w:cstheme="minorHAnsi"/>
              </w:rPr>
              <w:t>23</w:t>
            </w:r>
            <w:r w:rsidR="00A53AF1">
              <w:rPr>
                <w:rFonts w:asciiTheme="minorHAnsi" w:hAnsiTheme="minorHAnsi" w:cstheme="minorHAnsi"/>
              </w:rPr>
              <w:t>/1</w:t>
            </w:r>
            <w:r w:rsidR="006E7EF0">
              <w:rPr>
                <w:rFonts w:asciiTheme="minorHAnsi" w:hAnsiTheme="minorHAnsi" w:cstheme="minorHAnsi"/>
              </w:rPr>
              <w:t>2</w:t>
            </w:r>
            <w:r w:rsidR="00FB46FA">
              <w:rPr>
                <w:rFonts w:asciiTheme="minorHAnsi" w:hAnsiTheme="minorHAnsi" w:cstheme="minorHAnsi"/>
              </w:rPr>
              <w:t>/2022</w:t>
            </w:r>
          </w:p>
        </w:tc>
        <w:tc>
          <w:tcPr>
            <w:tcW w:w="1588" w:type="dxa"/>
            <w:vAlign w:val="center"/>
          </w:tcPr>
          <w:p w14:paraId="21BAB05C" w14:textId="133525D8" w:rsidR="001514BD" w:rsidRPr="001C55C4" w:rsidRDefault="00604B91" w:rsidP="001C55C4">
            <w:pPr>
              <w:jc w:val="center"/>
              <w:rPr>
                <w:rFonts w:asciiTheme="minorHAnsi" w:hAnsiTheme="minorHAnsi" w:cstheme="minorHAnsi"/>
              </w:rPr>
            </w:pPr>
            <w:r>
              <w:rPr>
                <w:rFonts w:asciiTheme="minorHAnsi" w:hAnsiTheme="minorHAnsi" w:cstheme="minorHAnsi"/>
              </w:rPr>
              <w:t>16</w:t>
            </w:r>
            <w:r w:rsidR="002114CE">
              <w:rPr>
                <w:rFonts w:asciiTheme="minorHAnsi" w:hAnsiTheme="minorHAnsi" w:cstheme="minorHAnsi"/>
              </w:rPr>
              <w:t>:00</w:t>
            </w:r>
            <w:r w:rsidR="00FB46FA">
              <w:rPr>
                <w:rFonts w:asciiTheme="minorHAnsi" w:hAnsiTheme="minorHAnsi" w:cstheme="minorHAnsi"/>
              </w:rPr>
              <w:t xml:space="preserve"> </w:t>
            </w:r>
            <w:r w:rsidR="002114CE">
              <w:rPr>
                <w:rFonts w:asciiTheme="minorHAnsi" w:hAnsiTheme="minorHAnsi" w:cstheme="minorHAnsi"/>
              </w:rPr>
              <w:t>p</w:t>
            </w:r>
            <w:r w:rsidR="00FB46FA">
              <w:rPr>
                <w:rFonts w:asciiTheme="minorHAnsi" w:hAnsiTheme="minorHAnsi" w:cstheme="minorHAnsi"/>
              </w:rPr>
              <w:t>m</w:t>
            </w: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0A3403" w:rsidRPr="00552079" w14:paraId="67121501" w14:textId="77777777" w:rsidTr="00AC736A">
        <w:trPr>
          <w:trHeight w:val="969"/>
        </w:trPr>
        <w:tc>
          <w:tcPr>
            <w:tcW w:w="562" w:type="dxa"/>
            <w:shd w:val="clear" w:color="auto" w:fill="auto"/>
            <w:vAlign w:val="center"/>
          </w:tcPr>
          <w:p w14:paraId="00495D3E" w14:textId="77777777" w:rsidR="000A3403" w:rsidRPr="008359CF" w:rsidRDefault="000A3403" w:rsidP="000A3403">
            <w:pPr>
              <w:jc w:val="center"/>
              <w:rPr>
                <w:rFonts w:asciiTheme="minorHAnsi" w:hAnsiTheme="minorHAnsi" w:cstheme="minorHAnsi"/>
              </w:rPr>
            </w:pPr>
            <w:r w:rsidRPr="008359CF">
              <w:rPr>
                <w:rFonts w:asciiTheme="minorHAnsi" w:hAnsiTheme="minorHAnsi" w:cstheme="minorHAnsi"/>
              </w:rPr>
              <w:t>3</w:t>
            </w:r>
          </w:p>
        </w:tc>
        <w:tc>
          <w:tcPr>
            <w:tcW w:w="2127" w:type="dxa"/>
            <w:vAlign w:val="center"/>
          </w:tcPr>
          <w:p w14:paraId="198AB8C4" w14:textId="77777777" w:rsidR="000A3403" w:rsidRPr="000F2477" w:rsidRDefault="000A3403" w:rsidP="000A3403">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0A3403" w:rsidRPr="000F2477" w:rsidRDefault="000A3403" w:rsidP="000A3403">
            <w:pPr>
              <w:jc w:val="both"/>
              <w:rPr>
                <w:rFonts w:asciiTheme="minorHAnsi" w:hAnsiTheme="minorHAnsi" w:cstheme="minorHAnsi"/>
                <w:lang w:val="es-ES_tradnl"/>
              </w:rPr>
            </w:pPr>
          </w:p>
        </w:tc>
        <w:tc>
          <w:tcPr>
            <w:tcW w:w="1814" w:type="dxa"/>
            <w:vAlign w:val="center"/>
          </w:tcPr>
          <w:p w14:paraId="5944E784" w14:textId="77777777" w:rsidR="000A3403" w:rsidRDefault="000A3403" w:rsidP="000A3403">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43729B07" w14:textId="2CE6FE62" w:rsidR="000A3403" w:rsidRDefault="00025192" w:rsidP="000A3403">
            <w:pPr>
              <w:jc w:val="center"/>
              <w:rPr>
                <w:rFonts w:asciiTheme="minorHAnsi" w:hAnsiTheme="minorHAnsi" w:cstheme="minorHAnsi"/>
              </w:rPr>
            </w:pPr>
            <w:r>
              <w:rPr>
                <w:rFonts w:asciiTheme="minorHAnsi" w:hAnsiTheme="minorHAnsi" w:cstheme="minorHAnsi"/>
              </w:rPr>
              <w:t>27</w:t>
            </w:r>
            <w:r w:rsidR="000A3403">
              <w:rPr>
                <w:rFonts w:asciiTheme="minorHAnsi" w:hAnsiTheme="minorHAnsi" w:cstheme="minorHAnsi"/>
              </w:rPr>
              <w:t>/</w:t>
            </w:r>
            <w:r w:rsidR="006E7EF0">
              <w:rPr>
                <w:rFonts w:asciiTheme="minorHAnsi" w:hAnsiTheme="minorHAnsi" w:cstheme="minorHAnsi"/>
              </w:rPr>
              <w:t>12</w:t>
            </w:r>
            <w:r w:rsidR="000A3403">
              <w:rPr>
                <w:rFonts w:asciiTheme="minorHAnsi" w:hAnsiTheme="minorHAnsi" w:cstheme="minorHAnsi"/>
              </w:rPr>
              <w:t>/2022</w:t>
            </w:r>
          </w:p>
          <w:p w14:paraId="79734303" w14:textId="620A3CAA" w:rsidR="000A3403" w:rsidRPr="001C55C4" w:rsidRDefault="000A3403" w:rsidP="000A3403">
            <w:pPr>
              <w:jc w:val="center"/>
              <w:rPr>
                <w:rFonts w:asciiTheme="minorHAnsi" w:hAnsiTheme="minorHAnsi" w:cstheme="minorHAnsi"/>
              </w:rPr>
            </w:pPr>
          </w:p>
        </w:tc>
        <w:tc>
          <w:tcPr>
            <w:tcW w:w="1588" w:type="dxa"/>
            <w:vAlign w:val="center"/>
          </w:tcPr>
          <w:p w14:paraId="376E8E7D" w14:textId="77777777" w:rsidR="000A3403" w:rsidRPr="001C55C4" w:rsidRDefault="000A3403" w:rsidP="000A3403">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55DEC74B" w14:textId="275D1A18" w:rsidR="000A3403" w:rsidRPr="001C55C4" w:rsidRDefault="000A3403" w:rsidP="000A3403">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15:00</w:t>
            </w:r>
          </w:p>
        </w:tc>
        <w:tc>
          <w:tcPr>
            <w:tcW w:w="3822" w:type="dxa"/>
            <w:vAlign w:val="center"/>
          </w:tcPr>
          <w:p w14:paraId="665303DE" w14:textId="6368D980" w:rsidR="000A3403" w:rsidRDefault="000A3403" w:rsidP="000A3403">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 Dr. David Laura Calliconde</w:t>
            </w:r>
          </w:p>
          <w:p w14:paraId="486CECED" w14:textId="4E472B69" w:rsidR="000A3403" w:rsidRPr="001C55C4" w:rsidRDefault="000A3403" w:rsidP="000A3403">
            <w:pPr>
              <w:jc w:val="both"/>
              <w:rPr>
                <w:rFonts w:asciiTheme="minorHAnsi" w:hAnsiTheme="minorHAnsi" w:cstheme="minorHAnsi"/>
              </w:rPr>
            </w:pPr>
            <w:r>
              <w:rPr>
                <w:rFonts w:asciiTheme="minorHAnsi" w:hAnsiTheme="minorHAnsi" w:cstheme="minorHAnsi"/>
              </w:rPr>
              <w:t xml:space="preserve">                     Lic</w:t>
            </w:r>
            <w:r w:rsidR="006E7EF0">
              <w:rPr>
                <w:rFonts w:asciiTheme="minorHAnsi" w:hAnsiTheme="minorHAnsi" w:cstheme="minorHAnsi"/>
              </w:rPr>
              <w:t xml:space="preserve"> Esmeralda Rios Leyton</w:t>
            </w:r>
            <w:r w:rsidR="00A53AF1">
              <w:rPr>
                <w:rFonts w:asciiTheme="minorHAnsi" w:hAnsiTheme="minorHAnsi" w:cstheme="minorHAnsi"/>
              </w:rPr>
              <w:t xml:space="preserve"> </w:t>
            </w:r>
          </w:p>
          <w:p w14:paraId="5E90762A" w14:textId="5E9427FE" w:rsidR="000A3403" w:rsidRPr="001C55C4" w:rsidRDefault="000A3403" w:rsidP="000A3403">
            <w:pPr>
              <w:jc w:val="both"/>
              <w:rPr>
                <w:rFonts w:asciiTheme="minorHAnsi" w:hAnsiTheme="minorHAnsi" w:cstheme="minorHAnsi"/>
              </w:rPr>
            </w:pPr>
          </w:p>
        </w:tc>
      </w:tr>
      <w:tr w:rsidR="001514BD" w:rsidRPr="00552079" w14:paraId="7E8475F2" w14:textId="77777777" w:rsidTr="00AC736A">
        <w:trPr>
          <w:trHeight w:val="1145"/>
        </w:trPr>
        <w:tc>
          <w:tcPr>
            <w:tcW w:w="56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12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5AFD305C" w14:textId="77777777" w:rsidR="0018227A" w:rsidRDefault="0018227A" w:rsidP="001C55C4">
            <w:pPr>
              <w:jc w:val="center"/>
              <w:rPr>
                <w:rFonts w:asciiTheme="minorHAnsi" w:hAnsiTheme="minorHAnsi" w:cstheme="minorHAnsi"/>
              </w:rPr>
            </w:pPr>
          </w:p>
          <w:p w14:paraId="1AB2BB05" w14:textId="2284C819" w:rsidR="001C55C4" w:rsidRDefault="00FB46FA" w:rsidP="001C55C4">
            <w:pPr>
              <w:jc w:val="center"/>
              <w:rPr>
                <w:rFonts w:asciiTheme="minorHAnsi" w:hAnsiTheme="minorHAnsi" w:cstheme="minorHAnsi"/>
              </w:rPr>
            </w:pPr>
            <w:r>
              <w:rPr>
                <w:rFonts w:asciiTheme="minorHAnsi" w:hAnsiTheme="minorHAnsi" w:cstheme="minorHAnsi"/>
              </w:rPr>
              <w:t>N/A</w:t>
            </w:r>
          </w:p>
          <w:p w14:paraId="7D10F64B" w14:textId="2388121C" w:rsidR="001514BD" w:rsidRPr="001C55C4" w:rsidRDefault="001514BD" w:rsidP="001C55C4">
            <w:pPr>
              <w:jc w:val="center"/>
              <w:rPr>
                <w:rFonts w:asciiTheme="minorHAnsi" w:hAnsiTheme="minorHAnsi" w:cstheme="minorHAnsi"/>
              </w:rPr>
            </w:pPr>
          </w:p>
        </w:tc>
        <w:tc>
          <w:tcPr>
            <w:tcW w:w="1588" w:type="dxa"/>
            <w:vAlign w:val="center"/>
          </w:tcPr>
          <w:p w14:paraId="0EC5A5CB" w14:textId="1A1E969D" w:rsidR="001514BD" w:rsidRPr="001C55C4" w:rsidRDefault="0018227A" w:rsidP="001C55C4">
            <w:pPr>
              <w:jc w:val="center"/>
              <w:rPr>
                <w:rFonts w:asciiTheme="minorHAnsi" w:hAnsiTheme="minorHAnsi" w:cstheme="minorHAnsi"/>
              </w:rPr>
            </w:pPr>
            <w:r>
              <w:rPr>
                <w:rFonts w:asciiTheme="minorHAnsi" w:hAnsiTheme="minorHAnsi" w:cstheme="minorHAnsi"/>
              </w:rPr>
              <w:t>N/A</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595F165F" w14:textId="42A070E5"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Meeting ID: </w:t>
            </w:r>
          </w:p>
          <w:p w14:paraId="2FEA2D4E" w14:textId="766959A1"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Passcode: </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AC736A">
        <w:trPr>
          <w:trHeight w:val="426"/>
        </w:trPr>
        <w:tc>
          <w:tcPr>
            <w:tcW w:w="56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5416593A" w:rsidR="001514BD" w:rsidRPr="001C55C4" w:rsidRDefault="009D2E42" w:rsidP="001C55C4">
            <w:pPr>
              <w:jc w:val="center"/>
              <w:rPr>
                <w:rFonts w:asciiTheme="minorHAnsi" w:hAnsiTheme="minorHAnsi" w:cstheme="minorHAnsi"/>
              </w:rPr>
            </w:pPr>
            <w:r>
              <w:rPr>
                <w:rFonts w:asciiTheme="minorHAnsi" w:hAnsiTheme="minorHAnsi" w:cstheme="minorHAnsi"/>
              </w:rPr>
              <w:t>2</w:t>
            </w:r>
            <w:r w:rsidR="00025192">
              <w:rPr>
                <w:rFonts w:asciiTheme="minorHAnsi" w:hAnsiTheme="minorHAnsi" w:cstheme="minorHAnsi"/>
              </w:rPr>
              <w:t>9</w:t>
            </w:r>
            <w:r w:rsidR="00A53AF1">
              <w:rPr>
                <w:rFonts w:asciiTheme="minorHAnsi" w:hAnsiTheme="minorHAnsi" w:cstheme="minorHAnsi"/>
              </w:rPr>
              <w:t>/1</w:t>
            </w:r>
            <w:r w:rsidR="0018227A">
              <w:rPr>
                <w:rFonts w:asciiTheme="minorHAnsi" w:hAnsiTheme="minorHAnsi" w:cstheme="minorHAnsi"/>
              </w:rPr>
              <w:t>2</w:t>
            </w:r>
            <w:r w:rsidR="00FB46FA">
              <w:rPr>
                <w:rFonts w:asciiTheme="minorHAnsi" w:hAnsiTheme="minorHAnsi" w:cstheme="minorHAnsi"/>
              </w:rPr>
              <w:t>/2022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067C08E4"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:00 </w:t>
            </w:r>
            <w:r w:rsidR="00D50EF8">
              <w:rPr>
                <w:rFonts w:asciiTheme="minorHAnsi" w:hAnsiTheme="minorHAnsi" w:cstheme="minorHAnsi"/>
              </w:rPr>
              <w:t>p</w:t>
            </w:r>
            <w:r w:rsidR="00FB46FA">
              <w:rPr>
                <w:rFonts w:asciiTheme="minorHAnsi" w:hAnsiTheme="minorHAnsi" w:cstheme="minorHAnsi"/>
              </w:rPr>
              <w:t>m</w:t>
            </w:r>
          </w:p>
        </w:tc>
        <w:tc>
          <w:tcPr>
            <w:tcW w:w="3822" w:type="dxa"/>
            <w:vAlign w:val="center"/>
          </w:tcPr>
          <w:p w14:paraId="5F39F424" w14:textId="3F7CAB25" w:rsidR="00A15001" w:rsidRPr="00CC6980" w:rsidRDefault="00A15001" w:rsidP="008359CF">
            <w:pPr>
              <w:jc w:val="both"/>
              <w:rPr>
                <w:rFonts w:asciiTheme="minorHAnsi" w:hAnsiTheme="minorHAnsi" w:cstheme="minorHAnsi"/>
                <w:b/>
                <w:bCs/>
                <w:highlight w:val="yellow"/>
              </w:rPr>
            </w:pPr>
          </w:p>
          <w:p w14:paraId="3548D0A4" w14:textId="6734BC3C" w:rsidR="00177A38" w:rsidRDefault="00177A38" w:rsidP="00177A38">
            <w:pPr>
              <w:jc w:val="both"/>
              <w:rPr>
                <w:rFonts w:ascii="Verdana" w:hAnsi="Verdana" w:cs="Arial"/>
                <w:bCs/>
                <w:sz w:val="16"/>
                <w:szCs w:val="16"/>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00FB46FA">
              <w:rPr>
                <w:rFonts w:ascii="Verdana" w:hAnsi="Verdana" w:cs="Arial"/>
                <w:bCs/>
                <w:sz w:val="16"/>
                <w:szCs w:val="16"/>
              </w:rPr>
              <w:t xml:space="preserve">Calle 15 de </w:t>
            </w:r>
            <w:r w:rsidR="0018227A">
              <w:rPr>
                <w:rFonts w:ascii="Verdana" w:hAnsi="Verdana" w:cs="Arial"/>
                <w:bCs/>
                <w:sz w:val="16"/>
                <w:szCs w:val="16"/>
              </w:rPr>
              <w:t>abril</w:t>
            </w:r>
            <w:r w:rsidR="00FB46FA">
              <w:rPr>
                <w:rFonts w:ascii="Verdana" w:hAnsi="Verdana" w:cs="Arial"/>
                <w:bCs/>
                <w:sz w:val="16"/>
                <w:szCs w:val="16"/>
              </w:rPr>
              <w:t xml:space="preserve"> n°432</w:t>
            </w:r>
            <w:r w:rsidRPr="00177A38">
              <w:rPr>
                <w:rFonts w:ascii="Verdana" w:hAnsi="Verdana" w:cs="Arial"/>
                <w:bCs/>
                <w:sz w:val="16"/>
                <w:szCs w:val="16"/>
              </w:rPr>
              <w:t xml:space="preserve"> </w:t>
            </w:r>
          </w:p>
          <w:p w14:paraId="37882667" w14:textId="67E85865" w:rsidR="00421BE8" w:rsidRPr="00177A38" w:rsidRDefault="00421BE8" w:rsidP="00421BE8">
            <w:pPr>
              <w:rPr>
                <w:rFonts w:asciiTheme="minorHAnsi" w:hAnsiTheme="minorHAnsi" w:cstheme="minorHAnsi"/>
                <w:b/>
                <w:sz w:val="18"/>
                <w:szCs w:val="18"/>
                <w:highlight w:val="yellow"/>
              </w:rPr>
            </w:pPr>
            <w:r w:rsidRPr="0059144D">
              <w:rPr>
                <w:rFonts w:asciiTheme="minorHAnsi" w:hAnsiTheme="minorHAnsi" w:cstheme="minorHAnsi"/>
                <w:b/>
              </w:rPr>
              <w:t xml:space="preserve">Presentación </w:t>
            </w:r>
            <w:r>
              <w:rPr>
                <w:rFonts w:asciiTheme="minorHAnsi" w:hAnsiTheme="minorHAnsi" w:cstheme="minorHAnsi"/>
                <w:b/>
              </w:rPr>
              <w:t>Digital</w:t>
            </w:r>
            <w:r w:rsidRPr="0059144D">
              <w:rPr>
                <w:rFonts w:asciiTheme="minorHAnsi" w:hAnsiTheme="minorHAnsi" w:cstheme="minorHAnsi"/>
                <w:b/>
              </w:rPr>
              <w:t>:</w:t>
            </w:r>
            <w:r w:rsidR="0018227A">
              <w:rPr>
                <w:rFonts w:ascii="Calibri" w:hAnsi="Calibri" w:cs="Arial"/>
                <w:b/>
              </w:rPr>
              <w:t xml:space="preserve"> </w:t>
            </w:r>
            <w:r w:rsidR="0018227A" w:rsidRPr="0018227A">
              <w:rPr>
                <w:rFonts w:ascii="Calibri" w:hAnsi="Calibri" w:cs="Arial"/>
                <w:bCs/>
              </w:rPr>
              <w:t>esmerald</w:t>
            </w:r>
            <w:r w:rsidR="00A53AF1" w:rsidRPr="0018227A">
              <w:rPr>
                <w:rFonts w:asciiTheme="minorHAnsi" w:hAnsiTheme="minorHAnsi" w:cstheme="minorHAnsi"/>
                <w:bCs/>
                <w:sz w:val="18"/>
                <w:szCs w:val="18"/>
              </w:rPr>
              <w:t>a.</w:t>
            </w:r>
            <w:r w:rsidR="0018227A">
              <w:rPr>
                <w:rFonts w:asciiTheme="minorHAnsi" w:hAnsiTheme="minorHAnsi" w:cstheme="minorHAnsi"/>
                <w:sz w:val="18"/>
                <w:szCs w:val="18"/>
              </w:rPr>
              <w:t>rios</w:t>
            </w:r>
            <w:r>
              <w:rPr>
                <w:rFonts w:asciiTheme="minorHAnsi" w:hAnsiTheme="minorHAnsi" w:cstheme="minorHAnsi"/>
                <w:sz w:val="18"/>
                <w:szCs w:val="18"/>
              </w:rPr>
              <w:t>@csbp.com.bo</w:t>
            </w:r>
          </w:p>
          <w:p w14:paraId="4585C29F" w14:textId="77777777" w:rsidR="00421BE8" w:rsidRPr="00177A38" w:rsidRDefault="00421BE8" w:rsidP="00421BE8">
            <w:pPr>
              <w:rPr>
                <w:rFonts w:asciiTheme="minorHAnsi" w:hAnsiTheme="minorHAnsi" w:cstheme="minorHAnsi"/>
                <w:b/>
                <w:sz w:val="18"/>
                <w:szCs w:val="18"/>
                <w:highlight w:val="yellow"/>
              </w:rPr>
            </w:pP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AC736A">
        <w:trPr>
          <w:trHeight w:val="480"/>
        </w:trPr>
        <w:tc>
          <w:tcPr>
            <w:tcW w:w="56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49142779" w14:textId="77777777" w:rsidR="00913760" w:rsidRDefault="00913760" w:rsidP="001C55C4">
            <w:pPr>
              <w:jc w:val="center"/>
              <w:rPr>
                <w:rFonts w:asciiTheme="minorHAnsi" w:hAnsiTheme="minorHAnsi" w:cstheme="minorHAnsi"/>
              </w:rPr>
            </w:pPr>
          </w:p>
          <w:p w14:paraId="774C3D84" w14:textId="4BEFC98E" w:rsid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776F677C" w14:textId="5488CD61" w:rsidR="00FB46FA" w:rsidRDefault="00025192" w:rsidP="001C55C4">
            <w:pPr>
              <w:jc w:val="center"/>
              <w:rPr>
                <w:rFonts w:asciiTheme="minorHAnsi" w:hAnsiTheme="minorHAnsi" w:cstheme="minorHAnsi"/>
              </w:rPr>
            </w:pPr>
            <w:r>
              <w:rPr>
                <w:rFonts w:asciiTheme="minorHAnsi" w:hAnsiTheme="minorHAnsi" w:cstheme="minorHAnsi"/>
              </w:rPr>
              <w:t>29</w:t>
            </w:r>
            <w:r w:rsidR="00A53AF1">
              <w:rPr>
                <w:rFonts w:asciiTheme="minorHAnsi" w:hAnsiTheme="minorHAnsi" w:cstheme="minorHAnsi"/>
              </w:rPr>
              <w:t>/1</w:t>
            </w:r>
            <w:r w:rsidR="0018227A">
              <w:rPr>
                <w:rFonts w:asciiTheme="minorHAnsi" w:hAnsiTheme="minorHAnsi" w:cstheme="minorHAnsi"/>
              </w:rPr>
              <w:t>2</w:t>
            </w:r>
            <w:r w:rsidR="00FB46FA">
              <w:rPr>
                <w:rFonts w:asciiTheme="minorHAnsi" w:hAnsiTheme="minorHAnsi" w:cstheme="minorHAnsi"/>
              </w:rPr>
              <w:t>/2022</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352B04E0"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:30 </w:t>
            </w:r>
            <w:r w:rsidR="00483769">
              <w:rPr>
                <w:rFonts w:asciiTheme="minorHAnsi" w:hAnsiTheme="minorHAnsi" w:cstheme="minorHAnsi"/>
              </w:rPr>
              <w:t>p</w:t>
            </w:r>
            <w:r w:rsidR="00FB46FA">
              <w:rPr>
                <w:rFonts w:asciiTheme="minorHAnsi" w:hAnsiTheme="minorHAnsi" w:cstheme="minorHAnsi"/>
              </w:rPr>
              <w:t>m</w:t>
            </w:r>
          </w:p>
        </w:tc>
        <w:tc>
          <w:tcPr>
            <w:tcW w:w="3822" w:type="dxa"/>
            <w:vAlign w:val="center"/>
          </w:tcPr>
          <w:p w14:paraId="7102ABEA" w14:textId="77777777" w:rsidR="004824F2" w:rsidRDefault="004824F2" w:rsidP="004824F2">
            <w:pPr>
              <w:jc w:val="both"/>
              <w:rPr>
                <w:rFonts w:asciiTheme="minorHAnsi" w:hAnsiTheme="minorHAnsi" w:cstheme="minorHAnsi"/>
                <w:b/>
              </w:rPr>
            </w:pPr>
          </w:p>
          <w:p w14:paraId="6C5F9EE0" w14:textId="17F846AC" w:rsidR="004824F2" w:rsidRPr="00177A38" w:rsidRDefault="004824F2" w:rsidP="004824F2">
            <w:pPr>
              <w:jc w:val="both"/>
              <w:rPr>
                <w:rFonts w:asciiTheme="minorHAnsi" w:hAnsiTheme="minorHAnsi" w:cstheme="minorHAnsi"/>
                <w:b/>
                <w:sz w:val="18"/>
                <w:szCs w:val="18"/>
                <w:highlight w:val="yellow"/>
              </w:rPr>
            </w:pPr>
            <w:r>
              <w:rPr>
                <w:rFonts w:asciiTheme="minorHAnsi" w:hAnsiTheme="minorHAnsi" w:cstheme="minorHAnsi"/>
                <w:b/>
              </w:rPr>
              <w:t>Apertura</w:t>
            </w:r>
            <w:r w:rsidRPr="0059144D">
              <w:rPr>
                <w:rFonts w:asciiTheme="minorHAnsi" w:hAnsiTheme="minorHAnsi" w:cstheme="minorHAnsi"/>
                <w:b/>
              </w:rPr>
              <w:t xml:space="preserve">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Pr>
                <w:rFonts w:ascii="Verdana" w:hAnsi="Verdana" w:cs="Arial"/>
                <w:bCs/>
                <w:sz w:val="16"/>
                <w:szCs w:val="16"/>
              </w:rPr>
              <w:t xml:space="preserve">Calle 15 de </w:t>
            </w:r>
            <w:r w:rsidR="0018227A">
              <w:rPr>
                <w:rFonts w:ascii="Verdana" w:hAnsi="Verdana" w:cs="Arial"/>
                <w:bCs/>
                <w:sz w:val="16"/>
                <w:szCs w:val="16"/>
              </w:rPr>
              <w:t>abril</w:t>
            </w:r>
            <w:r>
              <w:rPr>
                <w:rFonts w:ascii="Verdana" w:hAnsi="Verdana" w:cs="Arial"/>
                <w:bCs/>
                <w:sz w:val="16"/>
                <w:szCs w:val="16"/>
              </w:rPr>
              <w:t xml:space="preserve"> n°432</w:t>
            </w:r>
            <w:r w:rsidRPr="00177A38">
              <w:rPr>
                <w:rFonts w:ascii="Verdana" w:hAnsi="Verdana" w:cs="Arial"/>
                <w:bCs/>
                <w:sz w:val="16"/>
                <w:szCs w:val="16"/>
              </w:rPr>
              <w:t xml:space="preserve"> </w:t>
            </w:r>
          </w:p>
          <w:p w14:paraId="1BD1D997" w14:textId="45DFA7A0" w:rsidR="00187CB5" w:rsidRPr="001C55C4" w:rsidRDefault="00187CB5" w:rsidP="004824F2">
            <w:pPr>
              <w:shd w:val="clear" w:color="auto" w:fill="FFFFFF"/>
              <w:rPr>
                <w:rFonts w:asciiTheme="minorHAnsi" w:hAnsiTheme="minorHAnsi" w:cstheme="minorHAnsi"/>
                <w:highlight w:val="yellow"/>
                <w:lang w:val="es-BO"/>
              </w:rPr>
            </w:pPr>
          </w:p>
        </w:tc>
      </w:tr>
      <w:tr w:rsidR="001514BD" w:rsidRPr="00552079" w14:paraId="48074110" w14:textId="77777777" w:rsidTr="00AC736A">
        <w:trPr>
          <w:trHeight w:val="661"/>
        </w:trPr>
        <w:tc>
          <w:tcPr>
            <w:tcW w:w="56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5C664E26" w:rsidR="001514BD" w:rsidRPr="001C55C4" w:rsidRDefault="00913760" w:rsidP="00913760">
            <w:pPr>
              <w:rPr>
                <w:rFonts w:asciiTheme="minorHAnsi" w:hAnsiTheme="minorHAnsi" w:cstheme="minorHAnsi"/>
              </w:rPr>
            </w:pPr>
            <w:r>
              <w:rPr>
                <w:rFonts w:asciiTheme="minorHAnsi" w:hAnsiTheme="minorHAnsi" w:cstheme="minorHAnsi"/>
              </w:rPr>
              <w:t>Viernes 30</w:t>
            </w:r>
            <w:r w:rsidR="00A53AF1">
              <w:rPr>
                <w:rFonts w:asciiTheme="minorHAnsi" w:hAnsiTheme="minorHAnsi" w:cstheme="minorHAnsi"/>
              </w:rPr>
              <w:t xml:space="preserve"> de </w:t>
            </w:r>
            <w:r w:rsidR="0018227A">
              <w:rPr>
                <w:rFonts w:asciiTheme="minorHAnsi" w:hAnsiTheme="minorHAnsi" w:cstheme="minorHAnsi"/>
              </w:rPr>
              <w:t xml:space="preserve">diciembre </w:t>
            </w:r>
            <w:r w:rsidR="0023645D">
              <w:rPr>
                <w:rFonts w:asciiTheme="minorHAnsi" w:hAnsiTheme="minorHAnsi" w:cstheme="minorHAnsi"/>
              </w:rPr>
              <w:t>de 2022</w:t>
            </w:r>
          </w:p>
        </w:tc>
        <w:tc>
          <w:tcPr>
            <w:tcW w:w="3822" w:type="dxa"/>
            <w:vAlign w:val="center"/>
          </w:tcPr>
          <w:p w14:paraId="1F02C333" w14:textId="236FB375" w:rsidR="001514BD" w:rsidRPr="001C55C4" w:rsidRDefault="0023645D" w:rsidP="000A5357">
            <w:pPr>
              <w:rPr>
                <w:rFonts w:asciiTheme="minorHAnsi" w:hAnsiTheme="minorHAnsi" w:cstheme="minorHAnsi"/>
                <w:highlight w:val="yellow"/>
                <w:lang w:val="es-BO"/>
              </w:rPr>
            </w:pPr>
            <w:r>
              <w:rPr>
                <w:rFonts w:asciiTheme="minorHAnsi" w:hAnsiTheme="minorHAnsi" w:cstheme="minorHAnsi"/>
                <w:lang w:val="es-BO"/>
              </w:rPr>
              <w:t xml:space="preserve"> Notificación enviada al adjudicado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6755A58D"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454BA71"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AF372DD" w:rsidR="00081572"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388A38B1" w14:textId="77777777" w:rsidR="00421BE8" w:rsidRPr="00A81DCD" w:rsidRDefault="00421BE8" w:rsidP="00421BE8">
            <w:pPr>
              <w:pStyle w:val="Sinespaciado"/>
              <w:spacing w:after="200" w:line="276" w:lineRule="auto"/>
              <w:ind w:left="360"/>
              <w:jc w:val="both"/>
              <w:rPr>
                <w:rFonts w:asciiTheme="minorHAnsi" w:hAnsiTheme="minorHAnsi" w:cs="Arial"/>
              </w:rPr>
            </w:pP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67AD1991" w14:textId="77777777" w:rsidR="00421BE8" w:rsidRDefault="00733372" w:rsidP="00421BE8">
            <w:pPr>
              <w:pStyle w:val="Prrafodelista"/>
              <w:numPr>
                <w:ilvl w:val="1"/>
                <w:numId w:val="23"/>
              </w:numPr>
              <w:spacing w:after="200" w:line="276" w:lineRule="auto"/>
              <w:rPr>
                <w:rFonts w:asciiTheme="minorHAnsi" w:hAnsiTheme="minorHAnsi" w:cs="Arial"/>
              </w:rPr>
            </w:pPr>
            <w:r w:rsidRPr="0023645D">
              <w:rPr>
                <w:rFonts w:asciiTheme="minorHAnsi" w:hAnsiTheme="minorHAnsi" w:cs="Arial"/>
              </w:rPr>
              <w:t>Instancia de Aprobación:</w:t>
            </w:r>
          </w:p>
          <w:p w14:paraId="7426D055" w14:textId="3FEC4F5B" w:rsidR="00C36813" w:rsidRPr="00421BE8" w:rsidRDefault="00733372" w:rsidP="00421BE8">
            <w:pPr>
              <w:pStyle w:val="Prrafodelista"/>
              <w:spacing w:after="200" w:line="276" w:lineRule="auto"/>
              <w:rPr>
                <w:rFonts w:asciiTheme="minorHAnsi" w:hAnsiTheme="minorHAnsi" w:cs="Arial"/>
              </w:rPr>
            </w:pPr>
            <w:r w:rsidRPr="00421BE8">
              <w:rPr>
                <w:rFonts w:asciiTheme="minorHAnsi" w:hAnsiTheme="minorHAnsi" w:cs="Arial"/>
              </w:rPr>
              <w:tab/>
            </w:r>
          </w:p>
          <w:p w14:paraId="7528E839" w14:textId="13425E42" w:rsidR="0023645D" w:rsidRPr="00C36813" w:rsidRDefault="0023645D" w:rsidP="00C36813">
            <w:pPr>
              <w:pStyle w:val="Prrafodelista"/>
              <w:rPr>
                <w:rFonts w:asciiTheme="minorHAnsi" w:hAnsiTheme="minorHAnsi" w:cs="Arial"/>
              </w:rPr>
            </w:pPr>
            <w:r w:rsidRPr="00421BE8">
              <w:rPr>
                <w:rFonts w:asciiTheme="minorHAnsi" w:hAnsiTheme="minorHAnsi" w:cs="Arial"/>
              </w:rPr>
              <w:t>Lic. Rolando Requena                          Agente Regional</w:t>
            </w:r>
          </w:p>
          <w:p w14:paraId="3C5BE084" w14:textId="17CF425C" w:rsidR="00733372" w:rsidRPr="00C36813" w:rsidRDefault="00733372" w:rsidP="00C36813">
            <w:pPr>
              <w:rPr>
                <w:rFonts w:asciiTheme="minorHAnsi" w:hAnsiTheme="minorHAnsi" w:cs="Arial"/>
              </w:rPr>
            </w:pPr>
            <w:r w:rsidRPr="00C36813">
              <w:rPr>
                <w:rFonts w:asciiTheme="minorHAnsi" w:hAnsiTheme="minorHAnsi" w:cs="Arial"/>
              </w:rPr>
              <w:tab/>
            </w:r>
            <w:r w:rsidRPr="00C36813">
              <w:rPr>
                <w:rFonts w:asciiTheme="minorHAnsi" w:hAnsiTheme="minorHAnsi" w:cs="Arial"/>
              </w:rPr>
              <w:tab/>
            </w:r>
          </w:p>
          <w:p w14:paraId="2BC10A8F" w14:textId="77777777" w:rsidR="00733372" w:rsidRPr="00B726FA" w:rsidRDefault="00733372" w:rsidP="0023645D">
            <w:pPr>
              <w:pStyle w:val="Prrafodelista"/>
              <w:numPr>
                <w:ilvl w:val="1"/>
                <w:numId w:val="23"/>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23645D">
            <w:pPr>
              <w:pStyle w:val="Sinespaciado"/>
              <w:numPr>
                <w:ilvl w:val="0"/>
                <w:numId w:val="23"/>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6C2A4D7F" w14:textId="7E479C80"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 xml:space="preserve">DOCUMENTOS </w:t>
            </w:r>
            <w:r w:rsidR="009D2E42">
              <w:rPr>
                <w:rFonts w:asciiTheme="minorHAnsi" w:hAnsiTheme="minorHAnsi" w:cs="Arial"/>
                <w:b/>
              </w:rPr>
              <w:t>– REQUISITOS HABILITANTES</w:t>
            </w:r>
          </w:p>
          <w:p w14:paraId="23D80FE9" w14:textId="77777777" w:rsidR="006C4C32" w:rsidRPr="00A81DCD" w:rsidRDefault="006C4C32" w:rsidP="006C4C32">
            <w:pPr>
              <w:suppressAutoHyphens/>
              <w:jc w:val="both"/>
              <w:rPr>
                <w:rFonts w:asciiTheme="minorHAnsi" w:hAnsiTheme="minorHAnsi" w:cs="Arial"/>
                <w:b/>
              </w:rPr>
            </w:pPr>
          </w:p>
          <w:p w14:paraId="47030771" w14:textId="111AF145" w:rsidR="00B37AAF" w:rsidRPr="00B37AAF" w:rsidRDefault="00B37AAF" w:rsidP="00ED16B4">
            <w:pPr>
              <w:pStyle w:val="Sinespaciado"/>
              <w:numPr>
                <w:ilvl w:val="0"/>
                <w:numId w:val="14"/>
              </w:numPr>
              <w:suppressAutoHyphens/>
              <w:spacing w:after="120"/>
              <w:jc w:val="both"/>
              <w:rPr>
                <w:rFonts w:asciiTheme="minorHAnsi" w:hAnsiTheme="minorHAnsi" w:cs="Arial"/>
                <w:b/>
              </w:rPr>
            </w:pPr>
            <w:r>
              <w:rPr>
                <w:rFonts w:asciiTheme="minorHAnsi" w:hAnsiTheme="minorHAnsi" w:cs="Arial"/>
                <w:b/>
              </w:rPr>
              <w:t xml:space="preserve">Formulario N°3 </w:t>
            </w:r>
            <w:r w:rsidRPr="00B37AAF">
              <w:rPr>
                <w:rFonts w:asciiTheme="minorHAnsi" w:hAnsiTheme="minorHAnsi" w:cs="Arial"/>
                <w:bCs/>
              </w:rPr>
              <w:t xml:space="preserve">Requisitos </w:t>
            </w:r>
            <w:r w:rsidR="00C34E7E">
              <w:rPr>
                <w:rFonts w:asciiTheme="minorHAnsi" w:hAnsiTheme="minorHAnsi" w:cs="Arial"/>
                <w:bCs/>
              </w:rPr>
              <w:t>(Especificaciones técnicas)</w:t>
            </w:r>
          </w:p>
          <w:p w14:paraId="35AE65B2" w14:textId="171DC055" w:rsidR="00BB00F5" w:rsidRPr="003C226A" w:rsidRDefault="00BB00F5" w:rsidP="00E040FF">
            <w:pPr>
              <w:pStyle w:val="Sinespaciado"/>
              <w:suppressAutoHyphens/>
              <w:spacing w:after="120"/>
              <w:ind w:left="720"/>
              <w:jc w:val="both"/>
              <w:rPr>
                <w:rFonts w:asciiTheme="minorHAnsi" w:hAnsiTheme="minorHAnsi" w:cs="Arial"/>
                <w:b/>
              </w:rPr>
            </w:pPr>
          </w:p>
          <w:p w14:paraId="3113FD43" w14:textId="4F84DE18"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24EBF92A"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37AAF">
              <w:rPr>
                <w:rFonts w:asciiTheme="minorHAnsi" w:hAnsiTheme="minorHAnsi" w:cs="Arial"/>
                <w:b/>
                <w:bCs/>
              </w:rPr>
              <w:t>Formulario N</w:t>
            </w:r>
            <w:r w:rsidR="00B54FA0" w:rsidRPr="00B37AAF">
              <w:rPr>
                <w:rFonts w:asciiTheme="minorHAnsi" w:hAnsiTheme="minorHAnsi" w:cs="Arial"/>
                <w:b/>
                <w:bCs/>
              </w:rPr>
              <w:t>°</w:t>
            </w:r>
            <w:r w:rsidR="004B2414">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12F9B0FC" w14:textId="07E3CD14" w:rsidR="00C94FB1" w:rsidRPr="00A81DCD" w:rsidRDefault="00F01F78" w:rsidP="00514B83">
            <w:pPr>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514B83">
              <w:rPr>
                <w:rFonts w:asciiTheme="minorHAnsi" w:hAnsiTheme="minorHAnsi" w:cstheme="minorHAnsi"/>
                <w:b/>
              </w:rPr>
              <w:t>.</w:t>
            </w:r>
          </w:p>
        </w:tc>
      </w:tr>
      <w:tr w:rsidR="00C94FB1" w:rsidRPr="00A81DCD" w14:paraId="110179F5" w14:textId="77777777" w:rsidTr="00D11E1C">
        <w:trPr>
          <w:trHeight w:val="8214"/>
        </w:trPr>
        <w:tc>
          <w:tcPr>
            <w:tcW w:w="2972" w:type="dxa"/>
          </w:tcPr>
          <w:p w14:paraId="2279B90A" w14:textId="77777777" w:rsidR="00C94FB1"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p w14:paraId="05D53397" w14:textId="77777777" w:rsidR="00D11E1C" w:rsidRDefault="00D11E1C" w:rsidP="00D11E1C">
            <w:pPr>
              <w:pStyle w:val="Sinespaciado"/>
              <w:jc w:val="both"/>
              <w:rPr>
                <w:rFonts w:asciiTheme="minorHAnsi" w:hAnsiTheme="minorHAnsi" w:cstheme="minorHAnsi"/>
                <w:b/>
              </w:rPr>
            </w:pPr>
          </w:p>
          <w:p w14:paraId="3EF16C5A" w14:textId="77777777" w:rsidR="00D11E1C" w:rsidRDefault="00D11E1C" w:rsidP="00D11E1C">
            <w:pPr>
              <w:pStyle w:val="Sinespaciado"/>
              <w:jc w:val="both"/>
              <w:rPr>
                <w:rFonts w:asciiTheme="minorHAnsi" w:hAnsiTheme="minorHAnsi" w:cstheme="minorHAnsi"/>
                <w:b/>
              </w:rPr>
            </w:pPr>
          </w:p>
          <w:p w14:paraId="1708973B" w14:textId="77777777" w:rsidR="00D11E1C" w:rsidRDefault="00D11E1C" w:rsidP="00D11E1C">
            <w:pPr>
              <w:pStyle w:val="Sinespaciado"/>
              <w:jc w:val="both"/>
              <w:rPr>
                <w:rFonts w:asciiTheme="minorHAnsi" w:hAnsiTheme="minorHAnsi" w:cstheme="minorHAnsi"/>
                <w:b/>
              </w:rPr>
            </w:pPr>
          </w:p>
          <w:p w14:paraId="3D283141" w14:textId="77777777" w:rsidR="00D11E1C" w:rsidRDefault="00D11E1C" w:rsidP="00D11E1C">
            <w:pPr>
              <w:pStyle w:val="Sinespaciado"/>
              <w:jc w:val="both"/>
              <w:rPr>
                <w:rFonts w:asciiTheme="minorHAnsi" w:hAnsiTheme="minorHAnsi" w:cstheme="minorHAnsi"/>
                <w:b/>
              </w:rPr>
            </w:pPr>
          </w:p>
          <w:p w14:paraId="0A9E3D28" w14:textId="77777777" w:rsidR="00D11E1C" w:rsidRDefault="00D11E1C" w:rsidP="00D11E1C">
            <w:pPr>
              <w:pStyle w:val="Sinespaciado"/>
              <w:jc w:val="both"/>
              <w:rPr>
                <w:rFonts w:asciiTheme="minorHAnsi" w:hAnsiTheme="minorHAnsi" w:cstheme="minorHAnsi"/>
                <w:b/>
              </w:rPr>
            </w:pPr>
          </w:p>
          <w:p w14:paraId="61E42068" w14:textId="77777777" w:rsidR="00D11E1C" w:rsidRDefault="00D11E1C" w:rsidP="00D11E1C">
            <w:pPr>
              <w:pStyle w:val="Sinespaciado"/>
              <w:jc w:val="both"/>
              <w:rPr>
                <w:rFonts w:asciiTheme="minorHAnsi" w:hAnsiTheme="minorHAnsi" w:cstheme="minorHAnsi"/>
                <w:b/>
              </w:rPr>
            </w:pPr>
          </w:p>
          <w:p w14:paraId="592DE4B4" w14:textId="77777777" w:rsidR="00D11E1C" w:rsidRDefault="00D11E1C" w:rsidP="00D11E1C">
            <w:pPr>
              <w:pStyle w:val="Sinespaciado"/>
              <w:jc w:val="both"/>
              <w:rPr>
                <w:rFonts w:asciiTheme="minorHAnsi" w:hAnsiTheme="minorHAnsi" w:cstheme="minorHAnsi"/>
                <w:b/>
              </w:rPr>
            </w:pPr>
          </w:p>
          <w:p w14:paraId="645812CF" w14:textId="77777777" w:rsidR="00D11E1C" w:rsidRDefault="00D11E1C" w:rsidP="00D11E1C">
            <w:pPr>
              <w:pStyle w:val="Sinespaciado"/>
              <w:jc w:val="both"/>
              <w:rPr>
                <w:rFonts w:asciiTheme="minorHAnsi" w:hAnsiTheme="minorHAnsi" w:cstheme="minorHAnsi"/>
                <w:b/>
              </w:rPr>
            </w:pPr>
          </w:p>
          <w:p w14:paraId="3EC9B9C8" w14:textId="77777777" w:rsidR="00D11E1C" w:rsidRDefault="00D11E1C" w:rsidP="00D11E1C">
            <w:pPr>
              <w:pStyle w:val="Sinespaciado"/>
              <w:jc w:val="both"/>
              <w:rPr>
                <w:rFonts w:asciiTheme="minorHAnsi" w:hAnsiTheme="minorHAnsi" w:cstheme="minorHAnsi"/>
                <w:b/>
              </w:rPr>
            </w:pPr>
          </w:p>
          <w:p w14:paraId="142DB7B1" w14:textId="77777777" w:rsidR="00D11E1C" w:rsidRDefault="00D11E1C" w:rsidP="00D11E1C">
            <w:pPr>
              <w:pStyle w:val="Sinespaciado"/>
              <w:jc w:val="both"/>
              <w:rPr>
                <w:rFonts w:asciiTheme="minorHAnsi" w:hAnsiTheme="minorHAnsi" w:cstheme="minorHAnsi"/>
                <w:b/>
              </w:rPr>
            </w:pPr>
          </w:p>
          <w:p w14:paraId="6FBCDB79" w14:textId="77777777" w:rsidR="00D11E1C" w:rsidRDefault="00D11E1C" w:rsidP="00D11E1C">
            <w:pPr>
              <w:pStyle w:val="Sinespaciado"/>
              <w:jc w:val="both"/>
              <w:rPr>
                <w:rFonts w:asciiTheme="minorHAnsi" w:hAnsiTheme="minorHAnsi" w:cstheme="minorHAnsi"/>
                <w:b/>
              </w:rPr>
            </w:pPr>
          </w:p>
          <w:p w14:paraId="22990151" w14:textId="77777777" w:rsidR="00D11E1C" w:rsidRDefault="00D11E1C" w:rsidP="00D11E1C">
            <w:pPr>
              <w:pStyle w:val="Sinespaciado"/>
              <w:jc w:val="both"/>
              <w:rPr>
                <w:rFonts w:asciiTheme="minorHAnsi" w:hAnsiTheme="minorHAnsi" w:cstheme="minorHAnsi"/>
                <w:b/>
              </w:rPr>
            </w:pPr>
          </w:p>
          <w:p w14:paraId="0333C6F2" w14:textId="77777777" w:rsidR="00D11E1C" w:rsidRDefault="00D11E1C" w:rsidP="00D11E1C">
            <w:pPr>
              <w:pStyle w:val="Sinespaciado"/>
              <w:jc w:val="both"/>
              <w:rPr>
                <w:rFonts w:asciiTheme="minorHAnsi" w:hAnsiTheme="minorHAnsi" w:cstheme="minorHAnsi"/>
                <w:b/>
              </w:rPr>
            </w:pPr>
          </w:p>
          <w:p w14:paraId="37559FA6" w14:textId="77777777" w:rsidR="00D11E1C" w:rsidRDefault="00D11E1C" w:rsidP="00D11E1C">
            <w:pPr>
              <w:pStyle w:val="Sinespaciado"/>
              <w:jc w:val="both"/>
              <w:rPr>
                <w:rFonts w:asciiTheme="minorHAnsi" w:hAnsiTheme="minorHAnsi" w:cstheme="minorHAnsi"/>
                <w:b/>
              </w:rPr>
            </w:pPr>
          </w:p>
          <w:p w14:paraId="5BB7BDD6" w14:textId="77777777" w:rsidR="00D11E1C" w:rsidRDefault="00D11E1C" w:rsidP="00D11E1C">
            <w:pPr>
              <w:pStyle w:val="Sinespaciado"/>
              <w:jc w:val="both"/>
              <w:rPr>
                <w:rFonts w:asciiTheme="minorHAnsi" w:hAnsiTheme="minorHAnsi" w:cstheme="minorHAnsi"/>
                <w:b/>
              </w:rPr>
            </w:pPr>
          </w:p>
          <w:p w14:paraId="52CF620A" w14:textId="77777777" w:rsidR="00D11E1C" w:rsidRDefault="00D11E1C" w:rsidP="00D11E1C">
            <w:pPr>
              <w:pStyle w:val="Sinespaciado"/>
              <w:jc w:val="both"/>
              <w:rPr>
                <w:rFonts w:asciiTheme="minorHAnsi" w:hAnsiTheme="minorHAnsi" w:cstheme="minorHAnsi"/>
                <w:b/>
              </w:rPr>
            </w:pPr>
          </w:p>
          <w:p w14:paraId="51D856AD" w14:textId="77777777" w:rsidR="00D11E1C" w:rsidRDefault="00D11E1C" w:rsidP="00D11E1C">
            <w:pPr>
              <w:pStyle w:val="Sinespaciado"/>
              <w:jc w:val="both"/>
              <w:rPr>
                <w:rFonts w:asciiTheme="minorHAnsi" w:hAnsiTheme="minorHAnsi" w:cstheme="minorHAnsi"/>
                <w:b/>
              </w:rPr>
            </w:pPr>
          </w:p>
          <w:p w14:paraId="2EA60CE1" w14:textId="77777777" w:rsidR="00D11E1C" w:rsidRDefault="00D11E1C" w:rsidP="00D11E1C">
            <w:pPr>
              <w:pStyle w:val="Sinespaciado"/>
              <w:jc w:val="both"/>
              <w:rPr>
                <w:rFonts w:asciiTheme="minorHAnsi" w:hAnsiTheme="minorHAnsi" w:cstheme="minorHAnsi"/>
                <w:b/>
              </w:rPr>
            </w:pPr>
          </w:p>
          <w:p w14:paraId="0EA9E5A2" w14:textId="77777777" w:rsidR="00421BE8" w:rsidRPr="00421BE8" w:rsidRDefault="00421BE8" w:rsidP="00421BE8"/>
          <w:p w14:paraId="40C98ACF" w14:textId="77777777" w:rsidR="00421BE8" w:rsidRPr="00421BE8" w:rsidRDefault="00421BE8" w:rsidP="00421BE8"/>
          <w:p w14:paraId="1C31EE91" w14:textId="77777777" w:rsidR="00421BE8" w:rsidRPr="00421BE8" w:rsidRDefault="00421BE8" w:rsidP="00421BE8"/>
          <w:p w14:paraId="09FC20D8" w14:textId="555F4C7E" w:rsidR="00421BE8" w:rsidRPr="00421BE8" w:rsidRDefault="00421BE8" w:rsidP="00421BE8"/>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B457FA" w:rsidR="00B45558" w:rsidRPr="00B55DD8" w:rsidRDefault="00491842"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48AC4C0B" w14:textId="79EBA728"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r w:rsidR="009561BB">
                                    <w:rPr>
                                      <w:rFonts w:ascii="Arial Narrow" w:hAnsi="Arial Narrow"/>
                                      <w:b/>
                                      <w:bCs/>
                                      <w:i/>
                                      <w:szCs w:val="22"/>
                                    </w:rPr>
                                    <w:t>15 de abril N°432</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B457FA" w:rsidR="00B45558" w:rsidRPr="00B55DD8" w:rsidRDefault="00491842"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48AC4C0B" w14:textId="79EBA728"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r w:rsidR="009561BB">
                              <w:rPr>
                                <w:rFonts w:ascii="Arial Narrow" w:hAnsi="Arial Narrow"/>
                                <w:b/>
                                <w:bCs/>
                                <w:i/>
                                <w:szCs w:val="22"/>
                              </w:rPr>
                              <w:t>15 de abril N°432</w:t>
                            </w:r>
                            <w:r w:rsidR="002F3D78">
                              <w:rPr>
                                <w:rFonts w:ascii="Arial Narrow" w:hAnsi="Arial Narrow"/>
                                <w:b/>
                                <w:bCs/>
                                <w:i/>
                                <w:szCs w:val="22"/>
                              </w:rPr>
                              <w:t>………………………</w:t>
                            </w:r>
                            <w:proofErr w:type="gramStart"/>
                            <w:r w:rsidR="002F3D78">
                              <w:rPr>
                                <w:rFonts w:ascii="Arial Narrow" w:hAnsi="Arial Narrow"/>
                                <w:b/>
                                <w:bCs/>
                                <w:i/>
                                <w:szCs w:val="22"/>
                              </w:rPr>
                              <w:t>…….</w:t>
                            </w:r>
                            <w:proofErr w:type="gramEnd"/>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4314A" w14:textId="1D99DDBB"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Antes del vencimiento del plazo de presentación de propuestas, mediante</w:t>
            </w:r>
            <w:r w:rsidR="001C3C2E" w:rsidRPr="00514B83">
              <w:rPr>
                <w:rFonts w:asciiTheme="minorHAnsi" w:hAnsiTheme="minorHAnsi" w:cs="Arial"/>
              </w:rPr>
              <w:t xml:space="preserve"> nota</w:t>
            </w:r>
          </w:p>
          <w:p w14:paraId="33F3B3D5" w14:textId="64CF976E"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expresa firmada por el representante legal, el proponente podrá</w:t>
            </w:r>
            <w:r w:rsidR="001C3C2E" w:rsidRPr="00514B83">
              <w:rPr>
                <w:rFonts w:asciiTheme="minorHAnsi" w:hAnsiTheme="minorHAnsi" w:cs="Arial"/>
              </w:rPr>
              <w:t xml:space="preserve"> solicitar la</w:t>
            </w:r>
          </w:p>
          <w:p w14:paraId="2746C4F4" w14:textId="6AF3C6F3"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devolución de su propuesta para realizar modificaciones y/o</w:t>
            </w:r>
            <w:r w:rsidR="001C3C2E" w:rsidRPr="00514B83">
              <w:rPr>
                <w:rFonts w:asciiTheme="minorHAnsi" w:hAnsiTheme="minorHAnsi" w:cs="Arial"/>
              </w:rPr>
              <w:t xml:space="preserve"> complementaciones</w:t>
            </w:r>
          </w:p>
          <w:p w14:paraId="60FE7E8F" w14:textId="3C89118C" w:rsidR="00C94FB1" w:rsidRPr="00A81DCD" w:rsidRDefault="00C94FB1" w:rsidP="00514B83">
            <w:pPr>
              <w:tabs>
                <w:tab w:val="num" w:pos="1985"/>
              </w:tabs>
              <w:jc w:val="both"/>
              <w:rPr>
                <w:rFonts w:asciiTheme="minorHAnsi" w:hAnsiTheme="minorHAnsi" w:cs="Arial"/>
              </w:rPr>
            </w:pPr>
            <w:r w:rsidRPr="00514B83">
              <w:rPr>
                <w:rFonts w:asciiTheme="minorHAnsi" w:hAnsiTheme="minorHAnsi" w:cs="Arial"/>
              </w:rPr>
              <w:t>a la misma.</w:t>
            </w:r>
          </w:p>
          <w:p w14:paraId="2016EFAC" w14:textId="274DF6CF" w:rsidR="00C94FB1" w:rsidRPr="00A81DCD" w:rsidRDefault="00C94FB1" w:rsidP="00514B83">
            <w:pPr>
              <w:jc w:val="both"/>
              <w:rPr>
                <w:rFonts w:asciiTheme="minorHAnsi" w:hAnsiTheme="minorHAnsi" w:cs="Arial"/>
              </w:rPr>
            </w:pPr>
          </w:p>
          <w:p w14:paraId="34BEE05F" w14:textId="77777777" w:rsidR="00E53838" w:rsidRDefault="00C94FB1" w:rsidP="00F41BDF">
            <w:pPr>
              <w:ind w:left="851" w:hanging="851"/>
              <w:jc w:val="both"/>
              <w:rPr>
                <w:rFonts w:asciiTheme="minorHAnsi" w:hAnsiTheme="minorHAnsi" w:cs="Arial"/>
              </w:rPr>
            </w:pPr>
            <w:r w:rsidRPr="00F41BDF">
              <w:rPr>
                <w:rFonts w:asciiTheme="minorHAnsi" w:hAnsiTheme="minorHAnsi" w:cs="Arial"/>
              </w:rPr>
              <w:t xml:space="preserve"> La devolución</w:t>
            </w:r>
            <w:r w:rsidRPr="00A81DCD">
              <w:rPr>
                <w:rFonts w:asciiTheme="minorHAnsi" w:hAnsiTheme="minorHAnsi" w:cs="Arial"/>
              </w:rPr>
              <w:t xml:space="preserve"> de la propuesta cerrada se realizará bajo constancia escrita.</w:t>
            </w:r>
          </w:p>
          <w:p w14:paraId="73D016A4" w14:textId="609962B7" w:rsidR="00421BE8" w:rsidRPr="00421BE8" w:rsidRDefault="00421BE8" w:rsidP="00421BE8">
            <w:pPr>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71250484" w14:textId="77777777" w:rsidR="00C94FB1" w:rsidRPr="00D11E1C" w:rsidRDefault="00C94FB1" w:rsidP="0094352B">
            <w:pPr>
              <w:tabs>
                <w:tab w:val="left" w:pos="1276"/>
              </w:tabs>
              <w:jc w:val="both"/>
              <w:rPr>
                <w:rFonts w:asciiTheme="minorHAnsi" w:hAnsiTheme="minorHAnsi" w:cs="Arial"/>
                <w:highlight w:val="yellow"/>
              </w:rPr>
            </w:pPr>
          </w:p>
          <w:p w14:paraId="342B3018" w14:textId="77777777" w:rsidR="00C94FB1" w:rsidRPr="00B10FC3" w:rsidRDefault="00C94FB1" w:rsidP="0094352B">
            <w:pPr>
              <w:jc w:val="both"/>
              <w:rPr>
                <w:rFonts w:asciiTheme="minorHAnsi" w:hAnsiTheme="minorHAnsi" w:cs="Arial"/>
              </w:rPr>
            </w:pPr>
            <w:r w:rsidRPr="00B10FC3">
              <w:rPr>
                <w:rFonts w:asciiTheme="minorHAnsi" w:hAnsiTheme="minorHAnsi" w:cs="Arial"/>
              </w:rPr>
              <w:t>Se abrirán los sobres por orden de entrega, dándose lectura al nombre del proponente y el monto de su propuesta económica. Se dará a conocer el precio de las propuestas económicas.</w:t>
            </w:r>
          </w:p>
          <w:p w14:paraId="563E749E" w14:textId="21831372" w:rsidR="00C94FB1" w:rsidRPr="00B10FC3" w:rsidRDefault="00C94FB1" w:rsidP="0094352B">
            <w:pPr>
              <w:jc w:val="both"/>
              <w:rPr>
                <w:rFonts w:asciiTheme="minorHAnsi" w:hAnsiTheme="minorHAnsi" w:cs="Arial"/>
                <w:b/>
                <w:i/>
              </w:rPr>
            </w:pPr>
          </w:p>
          <w:p w14:paraId="350CB581" w14:textId="77777777" w:rsidR="00C94FB1" w:rsidRPr="00A81DCD" w:rsidRDefault="00C94FB1" w:rsidP="0094352B">
            <w:pPr>
              <w:jc w:val="both"/>
              <w:rPr>
                <w:rFonts w:asciiTheme="minorHAnsi" w:hAnsiTheme="minorHAnsi" w:cs="Arial"/>
              </w:rPr>
            </w:pPr>
            <w:r w:rsidRPr="00B10FC3">
              <w:rPr>
                <w:rFonts w:asciiTheme="minorHAnsi" w:hAnsiTheme="minorHAnsi" w:cs="Arial"/>
              </w:rPr>
              <w:lastRenderedPageBreak/>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65A10DC3" w:rsidR="009B2D30" w:rsidRPr="00BC0298" w:rsidRDefault="00D369DC" w:rsidP="00ED16B4">
            <w:pPr>
              <w:pStyle w:val="Prrafodelista1"/>
              <w:numPr>
                <w:ilvl w:val="0"/>
                <w:numId w:val="18"/>
              </w:numPr>
              <w:spacing w:before="240" w:after="12"/>
              <w:rPr>
                <w:rFonts w:asciiTheme="minorHAnsi" w:hAnsiTheme="minorHAnsi"/>
              </w:rPr>
            </w:pPr>
            <w:r>
              <w:rPr>
                <w:rFonts w:asciiTheme="minorHAnsi" w:hAnsiTheme="minorHAnsi"/>
              </w:rPr>
              <w:t>Requisitos habilitantes</w:t>
            </w:r>
            <w:r w:rsidR="009B2D30" w:rsidRPr="00BC0298">
              <w:rPr>
                <w:rFonts w:asciiTheme="minorHAnsi" w:hAnsiTheme="minorHAnsi"/>
              </w:rPr>
              <w:t xml:space="preserve">. </w:t>
            </w:r>
          </w:p>
          <w:p w14:paraId="3FA2516A" w14:textId="77777777" w:rsidR="00BC0298" w:rsidRPr="00BC0298" w:rsidRDefault="00BC0298" w:rsidP="00BC0298">
            <w:pPr>
              <w:pStyle w:val="Prrafodelista1"/>
              <w:spacing w:before="240" w:after="12"/>
              <w:rPr>
                <w:rFonts w:asciiTheme="minorHAnsi" w:hAnsiTheme="minorHAnsi"/>
              </w:rPr>
            </w:pPr>
          </w:p>
          <w:p w14:paraId="399ED84A" w14:textId="23AEAD03" w:rsidR="00BC0298" w:rsidRPr="0057418B" w:rsidRDefault="009B2D30" w:rsidP="005741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71121863" w14:textId="77777777" w:rsidR="00E075F6" w:rsidRPr="005011B1"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639F4B21" w:rsidR="005011B1" w:rsidRPr="00BC0298" w:rsidRDefault="005011B1" w:rsidP="005011B1">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23645D">
            <w:pPr>
              <w:pStyle w:val="Sinespaciado"/>
              <w:numPr>
                <w:ilvl w:val="0"/>
                <w:numId w:val="23"/>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34E9">
        <w:trPr>
          <w:trHeight w:val="926"/>
        </w:trPr>
        <w:tc>
          <w:tcPr>
            <w:tcW w:w="0" w:type="auto"/>
            <w:vAlign w:val="center"/>
          </w:tcPr>
          <w:p w14:paraId="7674B33B" w14:textId="1372B629" w:rsidR="00ED2B87" w:rsidRPr="00A81DCD" w:rsidRDefault="00ED2B8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25AD45BE" w14:textId="77777777" w:rsidR="00ED2B87" w:rsidRDefault="00ED2B87" w:rsidP="007434E9">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p w14:paraId="760CDAF6" w14:textId="5FBB0B4C" w:rsidR="00F40368" w:rsidRPr="00ED2B87" w:rsidRDefault="00F40368" w:rsidP="007434E9">
            <w:pPr>
              <w:jc w:val="both"/>
              <w:rPr>
                <w:rFonts w:asciiTheme="minorHAnsi" w:eastAsiaTheme="minorEastAsia" w:hAnsiTheme="minorHAnsi" w:cs="Arial"/>
                <w:lang w:val="es-BO" w:eastAsia="es-BO"/>
              </w:rPr>
            </w:pPr>
          </w:p>
        </w:tc>
      </w:tr>
      <w:tr w:rsidR="00ED2B87" w:rsidRPr="00A81DCD" w14:paraId="479D7FF6" w14:textId="77777777" w:rsidTr="00613750">
        <w:trPr>
          <w:trHeight w:val="926"/>
        </w:trPr>
        <w:tc>
          <w:tcPr>
            <w:tcW w:w="0" w:type="auto"/>
          </w:tcPr>
          <w:p w14:paraId="30561A77" w14:textId="77777777"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23F0ECCC" w:rsidR="00ED2B87" w:rsidRPr="00BC49FA" w:rsidRDefault="00BC49FA" w:rsidP="00613750">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6A15F0" w:rsidRDefault="00ED2B87"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 xml:space="preserve">METODOLOGIA </w:t>
            </w:r>
          </w:p>
        </w:tc>
        <w:tc>
          <w:tcPr>
            <w:tcW w:w="0" w:type="auto"/>
          </w:tcPr>
          <w:p w14:paraId="155EA810" w14:textId="77777777" w:rsidR="00ED2B87" w:rsidRDefault="009162FB" w:rsidP="00ED2B87">
            <w:pPr>
              <w:pStyle w:val="Textoindependienteprimerasangra2"/>
              <w:spacing w:before="240"/>
              <w:ind w:left="0" w:firstLine="0"/>
              <w:jc w:val="both"/>
              <w:rPr>
                <w:rFonts w:cs="Arial"/>
                <w:sz w:val="20"/>
                <w:szCs w:val="20"/>
              </w:rPr>
            </w:pPr>
            <w:r>
              <w:rPr>
                <w:rFonts w:cs="Arial"/>
                <w:sz w:val="20"/>
                <w:szCs w:val="20"/>
              </w:rPr>
              <w:t>La metodología para evaluación y adjudicación para el presente proceso de contratación será al MENOR PRECIO, siempre que cumpla con las especificaciones técnicas requeridas.</w:t>
            </w:r>
          </w:p>
          <w:p w14:paraId="04AB949F" w14:textId="40624786" w:rsidR="006A15F0" w:rsidRPr="001A6519" w:rsidRDefault="006A15F0" w:rsidP="00ED2B87">
            <w:pPr>
              <w:pStyle w:val="Textoindependienteprimerasangra2"/>
              <w:spacing w:before="240"/>
              <w:ind w:left="0" w:firstLine="0"/>
              <w:jc w:val="both"/>
              <w:rPr>
                <w:rFonts w:cs="Arial"/>
                <w:sz w:val="20"/>
                <w:szCs w:val="20"/>
              </w:rPr>
            </w:pPr>
          </w:p>
        </w:tc>
      </w:tr>
      <w:tr w:rsidR="00ED2B87" w:rsidRPr="00A81DCD" w14:paraId="384C9145" w14:textId="77777777" w:rsidTr="00F40368">
        <w:trPr>
          <w:trHeight w:val="535"/>
        </w:trPr>
        <w:tc>
          <w:tcPr>
            <w:tcW w:w="0" w:type="auto"/>
          </w:tcPr>
          <w:p w14:paraId="5A5EB741" w14:textId="31899DE0" w:rsidR="00ED2B87" w:rsidRPr="00E822EF" w:rsidRDefault="00ED2B87" w:rsidP="0023645D">
            <w:pPr>
              <w:pStyle w:val="Sinespaciado"/>
              <w:numPr>
                <w:ilvl w:val="0"/>
                <w:numId w:val="23"/>
              </w:numPr>
              <w:ind w:left="319" w:hanging="319"/>
              <w:jc w:val="both"/>
              <w:rPr>
                <w:rFonts w:asciiTheme="minorHAnsi" w:hAnsiTheme="minorHAnsi" w:cstheme="minorHAnsi"/>
                <w:b/>
              </w:rPr>
            </w:pPr>
            <w:r w:rsidRPr="00E822EF">
              <w:rPr>
                <w:rFonts w:asciiTheme="minorHAnsi" w:hAnsiTheme="minorHAnsi" w:cstheme="minorHAnsi"/>
                <w:b/>
              </w:rPr>
              <w:lastRenderedPageBreak/>
              <w:t>EVALUACIÓN TECNICA</w:t>
            </w:r>
          </w:p>
        </w:tc>
        <w:tc>
          <w:tcPr>
            <w:tcW w:w="0" w:type="auto"/>
          </w:tcPr>
          <w:p w14:paraId="7EA919B8" w14:textId="1E102404" w:rsidR="00ED2B87" w:rsidRPr="00F40368" w:rsidRDefault="00ED2B87" w:rsidP="00ED2B87">
            <w:pPr>
              <w:jc w:val="both"/>
              <w:rPr>
                <w:rFonts w:asciiTheme="minorHAnsi" w:hAnsiTheme="minorHAnsi" w:cs="Arial"/>
              </w:rPr>
            </w:pPr>
            <w:r w:rsidRPr="00A81DCD">
              <w:rPr>
                <w:rFonts w:asciiTheme="minorHAnsi" w:hAnsiTheme="minorHAnsi" w:cs="Arial"/>
              </w:rPr>
              <w:t>  </w:t>
            </w:r>
            <w:r w:rsidR="0099184F">
              <w:rPr>
                <w:rFonts w:asciiTheme="minorHAnsi" w:hAnsiTheme="minorHAnsi" w:cs="Arial"/>
              </w:rPr>
              <w:t xml:space="preserve">La Evaluación de la propuesta técnica </w:t>
            </w:r>
            <w:r w:rsidR="009E20EF">
              <w:rPr>
                <w:rFonts w:asciiTheme="minorHAnsi" w:hAnsiTheme="minorHAnsi" w:cs="Arial"/>
              </w:rPr>
              <w:t xml:space="preserve">(requisitos habilitantes) </w:t>
            </w:r>
            <w:r w:rsidR="0099184F">
              <w:rPr>
                <w:rFonts w:asciiTheme="minorHAnsi" w:hAnsiTheme="minorHAnsi" w:cs="Arial"/>
              </w:rPr>
              <w:t>será bajo el método CUMPLE/NO CUMPLE</w:t>
            </w:r>
          </w:p>
        </w:tc>
      </w:tr>
      <w:tr w:rsidR="00ED2B87" w:rsidRPr="00A81DCD" w14:paraId="1F1CBB78" w14:textId="77777777" w:rsidTr="00A81DCD">
        <w:trPr>
          <w:trHeight w:val="744"/>
        </w:trPr>
        <w:tc>
          <w:tcPr>
            <w:tcW w:w="0" w:type="auto"/>
          </w:tcPr>
          <w:p w14:paraId="73BD471E" w14:textId="5F6E0844" w:rsidR="00ED2B87" w:rsidRPr="00A81D1E" w:rsidRDefault="00ED2B87" w:rsidP="0023645D">
            <w:pPr>
              <w:pStyle w:val="Sinespaciado"/>
              <w:numPr>
                <w:ilvl w:val="0"/>
                <w:numId w:val="23"/>
              </w:numPr>
              <w:ind w:left="319" w:hanging="319"/>
              <w:jc w:val="both"/>
              <w:rPr>
                <w:rFonts w:asciiTheme="minorHAnsi" w:hAnsiTheme="minorHAnsi" w:cstheme="minorHAnsi"/>
                <w:b/>
              </w:rPr>
            </w:pPr>
            <w:r w:rsidRPr="00A81D1E">
              <w:rPr>
                <w:rFonts w:asciiTheme="minorHAnsi" w:hAnsiTheme="minorHAnsi" w:cstheme="minorHAnsi"/>
                <w:b/>
              </w:rPr>
              <w:t>CALIFICACION FINAL</w:t>
            </w:r>
          </w:p>
        </w:tc>
        <w:tc>
          <w:tcPr>
            <w:tcW w:w="0" w:type="auto"/>
          </w:tcPr>
          <w:p w14:paraId="66E5624D" w14:textId="77777777" w:rsidR="00ED2B87" w:rsidRDefault="0099184F" w:rsidP="00ED2B87">
            <w:pPr>
              <w:jc w:val="both"/>
              <w:rPr>
                <w:rFonts w:asciiTheme="minorHAnsi" w:eastAsia="Arial" w:hAnsiTheme="minorHAnsi" w:cstheme="minorHAnsi"/>
              </w:rPr>
            </w:pPr>
            <w:r w:rsidRPr="0099184F">
              <w:rPr>
                <w:rFonts w:asciiTheme="minorHAnsi" w:eastAsia="Arial"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Pr>
                <w:rFonts w:asciiTheme="minorHAnsi" w:eastAsia="Arial" w:hAnsiTheme="minorHAnsi" w:cstheme="minorHAnsi"/>
              </w:rPr>
              <w:t>.</w:t>
            </w:r>
          </w:p>
          <w:p w14:paraId="3F5E48D4" w14:textId="44A772A1" w:rsidR="00F40368" w:rsidRPr="0099184F" w:rsidRDefault="00F40368" w:rsidP="00ED2B87">
            <w:pPr>
              <w:jc w:val="both"/>
              <w:rPr>
                <w:rFonts w:asciiTheme="minorHAnsi" w:hAnsiTheme="minorHAnsi" w:cstheme="minorHAnsi"/>
              </w:rPr>
            </w:pPr>
          </w:p>
        </w:tc>
      </w:tr>
      <w:tr w:rsidR="00ED2B87" w:rsidRPr="00A81DCD" w14:paraId="17CE1D6A" w14:textId="77777777" w:rsidTr="00A81DCD">
        <w:trPr>
          <w:trHeight w:val="744"/>
        </w:trPr>
        <w:tc>
          <w:tcPr>
            <w:tcW w:w="0" w:type="auto"/>
          </w:tcPr>
          <w:p w14:paraId="6F9DED8E" w14:textId="21441FCE"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7289DBBB"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w:t>
            </w:r>
            <w:r w:rsidRPr="0057418B">
              <w:rPr>
                <w:rFonts w:cs="Arial"/>
                <w:sz w:val="20"/>
                <w:szCs w:val="20"/>
              </w:rPr>
              <w:t xml:space="preserve">a </w:t>
            </w:r>
            <w:r w:rsidR="00A306C4" w:rsidRPr="009561BB">
              <w:rPr>
                <w:rFonts w:cs="Arial"/>
                <w:sz w:val="20"/>
                <w:szCs w:val="20"/>
              </w:rPr>
              <w:t>Diez</w:t>
            </w:r>
            <w:r w:rsidRPr="009561BB">
              <w:rPr>
                <w:rFonts w:cs="Arial"/>
                <w:sz w:val="20"/>
                <w:szCs w:val="20"/>
              </w:rPr>
              <w:t xml:space="preserve"> (</w:t>
            </w:r>
            <w:r w:rsidR="00A306C4" w:rsidRPr="009561BB">
              <w:rPr>
                <w:rFonts w:cs="Arial"/>
                <w:sz w:val="20"/>
                <w:szCs w:val="20"/>
              </w:rPr>
              <w:t>10</w:t>
            </w:r>
            <w:r w:rsidRPr="009561BB">
              <w:rPr>
                <w:rFonts w:cs="Arial"/>
                <w:sz w:val="20"/>
                <w:szCs w:val="20"/>
              </w:rPr>
              <w:t>)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58412BC7" w14:textId="77777777" w:rsidR="00ED2B87"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p w14:paraId="18AF4A9D" w14:textId="08F91FAF" w:rsidR="00F40368" w:rsidRPr="00BE6A19" w:rsidRDefault="00F40368" w:rsidP="00BE6A19">
            <w:pPr>
              <w:pStyle w:val="Textoindependienteprimerasangra2"/>
              <w:spacing w:after="0" w:line="240" w:lineRule="auto"/>
              <w:ind w:left="0" w:firstLine="0"/>
              <w:jc w:val="both"/>
              <w:rPr>
                <w:rFonts w:cs="Arial"/>
                <w:sz w:val="20"/>
                <w:szCs w:val="20"/>
              </w:rPr>
            </w:pPr>
          </w:p>
        </w:tc>
      </w:tr>
      <w:tr w:rsidR="00ED2B87" w:rsidRPr="00A81DCD" w14:paraId="2D4758AC" w14:textId="77777777" w:rsidTr="00A81DCD">
        <w:trPr>
          <w:trHeight w:val="744"/>
        </w:trPr>
        <w:tc>
          <w:tcPr>
            <w:tcW w:w="0" w:type="auto"/>
          </w:tcPr>
          <w:p w14:paraId="1FA1DE27" w14:textId="7D901518"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535BE92D" w14:textId="6A73A644" w:rsidR="00A306C4" w:rsidRPr="00A306C4" w:rsidRDefault="00ED2B87" w:rsidP="00A306C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DB7BE8">
        <w:trPr>
          <w:trHeight w:val="744"/>
        </w:trPr>
        <w:tc>
          <w:tcPr>
            <w:tcW w:w="0" w:type="auto"/>
          </w:tcPr>
          <w:p w14:paraId="15B819E5" w14:textId="5598FDA2" w:rsidR="00DB7BE8" w:rsidRPr="00A81DCD" w:rsidRDefault="00DB7BE8"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GARANTIA O POLIZA A PRIMER REQUERIMIENTO DE CUMPLIMIENTO DE CONTRATO</w:t>
            </w:r>
            <w:r w:rsidR="00054716" w:rsidRPr="006A15F0">
              <w:rPr>
                <w:rFonts w:asciiTheme="minorHAnsi" w:hAnsiTheme="minorHAnsi" w:cstheme="minorHAnsi"/>
                <w:b/>
              </w:rPr>
              <w:t xml:space="preserve"> (si corresponde)</w:t>
            </w:r>
          </w:p>
        </w:tc>
        <w:tc>
          <w:tcPr>
            <w:tcW w:w="0" w:type="auto"/>
          </w:tcPr>
          <w:p w14:paraId="3395C9AB" w14:textId="5A2BE72B" w:rsidR="00B93120" w:rsidRDefault="00FC2B0C" w:rsidP="00B93120">
            <w:pPr>
              <w:ind w:left="284"/>
              <w:jc w:val="both"/>
              <w:rPr>
                <w:rFonts w:asciiTheme="minorHAnsi" w:hAnsiTheme="minorHAnsi" w:cs="Arial"/>
              </w:rPr>
            </w:pPr>
            <w:r>
              <w:rPr>
                <w:rFonts w:asciiTheme="minorHAnsi" w:hAnsiTheme="minorHAnsi" w:cs="Arial"/>
              </w:rPr>
              <w:t>No aplica</w:t>
            </w:r>
          </w:p>
          <w:p w14:paraId="615040E0" w14:textId="77777777" w:rsidR="00FC2B0C" w:rsidRPr="00880F2E" w:rsidRDefault="00FC2B0C" w:rsidP="00B93120">
            <w:pPr>
              <w:ind w:left="284"/>
              <w:jc w:val="both"/>
              <w:rPr>
                <w:rFonts w:asciiTheme="minorHAnsi" w:hAnsiTheme="minorHAnsi" w:cs="Arial"/>
              </w:rPr>
            </w:pPr>
          </w:p>
          <w:p w14:paraId="14666723" w14:textId="77777777" w:rsidR="00B93120" w:rsidRPr="00E2262F" w:rsidRDefault="00B93120" w:rsidP="00B93120">
            <w:pPr>
              <w:ind w:left="284"/>
              <w:jc w:val="both"/>
              <w:rPr>
                <w:rFonts w:ascii="Arial" w:hAnsi="Arial" w:cs="Arial"/>
              </w:rPr>
            </w:pPr>
          </w:p>
          <w:p w14:paraId="5D9481FF" w14:textId="77777777" w:rsidR="00DB7BE8" w:rsidRPr="00A81DCD" w:rsidRDefault="00DB7BE8" w:rsidP="00B36313">
            <w:pPr>
              <w:ind w:left="284"/>
              <w:jc w:val="both"/>
              <w:rPr>
                <w:rFonts w:asciiTheme="minorHAnsi" w:hAnsiTheme="minorHAnsi" w:cs="Arial"/>
              </w:rPr>
            </w:pPr>
          </w:p>
        </w:tc>
      </w:tr>
      <w:tr w:rsidR="00CC3F77" w:rsidRPr="00A81DCD" w14:paraId="0884740D" w14:textId="77777777" w:rsidTr="00DB7BE8">
        <w:trPr>
          <w:trHeight w:val="545"/>
        </w:trPr>
        <w:tc>
          <w:tcPr>
            <w:tcW w:w="2002" w:type="dxa"/>
          </w:tcPr>
          <w:p w14:paraId="3A38E854" w14:textId="4FA85C63" w:rsidR="00CC3F77" w:rsidRPr="00A81DCD" w:rsidRDefault="00CC3F7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1B01F806"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w:t>
            </w:r>
            <w:r w:rsidRPr="008147F4">
              <w:rPr>
                <w:rFonts w:asciiTheme="minorHAnsi" w:hAnsiTheme="minorHAnsi" w:cs="Arial"/>
              </w:rPr>
              <w:t xml:space="preserve">máximo de </w:t>
            </w:r>
            <w:r w:rsidR="008147F4" w:rsidRPr="008147F4">
              <w:rPr>
                <w:rFonts w:asciiTheme="minorHAnsi" w:hAnsiTheme="minorHAnsi" w:cs="Arial"/>
              </w:rPr>
              <w:t>siete</w:t>
            </w:r>
            <w:r w:rsidRPr="008147F4">
              <w:rPr>
                <w:rFonts w:asciiTheme="minorHAnsi" w:hAnsiTheme="minorHAnsi" w:cs="Arial"/>
              </w:rPr>
              <w:t xml:space="preserve"> (</w:t>
            </w:r>
            <w:r w:rsidR="008147F4" w:rsidRPr="008147F4">
              <w:rPr>
                <w:rFonts w:asciiTheme="minorHAnsi" w:hAnsiTheme="minorHAnsi" w:cs="Arial"/>
              </w:rPr>
              <w:t>7</w:t>
            </w:r>
            <w:r w:rsidRPr="008147F4">
              <w:rPr>
                <w:rFonts w:asciiTheme="minorHAnsi" w:hAnsiTheme="minorHAnsi" w:cs="Arial"/>
              </w:rPr>
              <w:t>) días hábiles</w:t>
            </w:r>
            <w:r w:rsidRPr="00CC3F77">
              <w:rPr>
                <w:rFonts w:asciiTheme="minorHAnsi" w:hAnsiTheme="minorHAnsi" w:cs="Arial"/>
              </w:rPr>
              <w:t>, computables a partir de la notificación de Adjudicación, deberá presentar los do</w:t>
            </w:r>
            <w:r w:rsidR="007A3F90">
              <w:rPr>
                <w:rFonts w:asciiTheme="minorHAnsi" w:hAnsiTheme="minorHAnsi" w:cs="Arial"/>
              </w:rPr>
              <w:t>c</w:t>
            </w:r>
            <w:r w:rsidRPr="00CC3F77">
              <w:rPr>
                <w:rFonts w:asciiTheme="minorHAnsi" w:hAnsiTheme="minorHAnsi" w:cs="Arial"/>
              </w:rPr>
              <w:t>umentos en original o fotocopia legalizada declarados en su propuesta</w:t>
            </w:r>
            <w:r w:rsidR="0099184F">
              <w:rPr>
                <w:rFonts w:asciiTheme="minorHAnsi" w:hAnsiTheme="minorHAnsi" w:cs="Arial"/>
              </w:rPr>
              <w:t>.</w:t>
            </w:r>
            <w:r w:rsidR="001A1911">
              <w:rPr>
                <w:rFonts w:asciiTheme="minorHAnsi" w:hAnsiTheme="minorHAnsi" w:cs="Arial"/>
              </w:rPr>
              <w:t xml:space="preserve"> </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12E5634C"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lastRenderedPageBreak/>
              <w:t xml:space="preserve">La CSBP, en forma unilateral o a solicitud escrita del proponente adjudicado, podrá ampliar el plazo de presentación de documentos requeridos hasta </w:t>
            </w:r>
            <w:r w:rsidR="00527013" w:rsidRPr="008147F4">
              <w:rPr>
                <w:rFonts w:asciiTheme="minorHAnsi" w:hAnsiTheme="minorHAnsi" w:cs="Arial"/>
              </w:rPr>
              <w:t>siete (7</w:t>
            </w:r>
            <w:r w:rsidRPr="008147F4">
              <w:rPr>
                <w:rFonts w:asciiTheme="minorHAnsi" w:hAnsiTheme="minorHAnsi" w:cs="Arial"/>
              </w:rPr>
              <w:t>) días hábiles adicionales</w:t>
            </w:r>
            <w:r w:rsidRPr="00527013">
              <w:rPr>
                <w:rFonts w:asciiTheme="minorHAnsi" w:hAnsiTheme="minorHAnsi" w:cs="Arial"/>
              </w:rPr>
              <w:t>,</w:t>
            </w:r>
            <w:r w:rsidRPr="00CC3F77">
              <w:rPr>
                <w:rFonts w:asciiTheme="minorHAnsi" w:hAnsiTheme="minorHAnsi" w:cs="Arial"/>
              </w:rPr>
              <w:t xml:space="preserve">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CBF988D" w14:textId="72FA4738" w:rsidR="00CC3F77" w:rsidRPr="001A1911" w:rsidRDefault="00CC3F77" w:rsidP="001A1911">
            <w:pPr>
              <w:jc w:val="both"/>
              <w:rPr>
                <w:rFonts w:asciiTheme="minorHAnsi" w:hAnsiTheme="minorHAnsi" w:cs="Arial"/>
              </w:rPr>
            </w:pP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1A1911">
        <w:trPr>
          <w:trHeight w:val="1337"/>
        </w:trPr>
        <w:tc>
          <w:tcPr>
            <w:tcW w:w="2002" w:type="dxa"/>
          </w:tcPr>
          <w:p w14:paraId="4782930A" w14:textId="70E3E2C2" w:rsidR="00CC3F77" w:rsidRPr="00A81DCD" w:rsidRDefault="00B704FF" w:rsidP="0023645D">
            <w:pPr>
              <w:pStyle w:val="Sinespaciado"/>
              <w:numPr>
                <w:ilvl w:val="0"/>
                <w:numId w:val="23"/>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5B348B06" w:rsidR="00E5323A" w:rsidRPr="00A81DCD" w:rsidRDefault="00E5323A" w:rsidP="00E5323A">
            <w:pPr>
              <w:autoSpaceDE w:val="0"/>
              <w:autoSpaceDN w:val="0"/>
              <w:adjustRightInd w:val="0"/>
              <w:spacing w:after="142"/>
              <w:jc w:val="both"/>
              <w:rPr>
                <w:rFonts w:asciiTheme="minorHAnsi" w:hAnsiTheme="minorHAnsi" w:cs="Arial"/>
              </w:rPr>
            </w:pPr>
          </w:p>
        </w:tc>
      </w:tr>
    </w:tbl>
    <w:p w14:paraId="46E1BDD6" w14:textId="77777777" w:rsidR="001A1911" w:rsidRDefault="001A1911">
      <w:pPr>
        <w:spacing w:after="160" w:line="259" w:lineRule="auto"/>
        <w:rPr>
          <w:rFonts w:asciiTheme="minorHAnsi" w:hAnsiTheme="minorHAnsi" w:cstheme="minorHAnsi"/>
          <w:b/>
          <w:sz w:val="22"/>
          <w:szCs w:val="22"/>
        </w:rPr>
      </w:pPr>
    </w:p>
    <w:tbl>
      <w:tblPr>
        <w:tblStyle w:val="Tablaconcuadrcula"/>
        <w:tblW w:w="19821" w:type="dxa"/>
        <w:tblLook w:val="04A0" w:firstRow="1" w:lastRow="0" w:firstColumn="1" w:lastColumn="0" w:noHBand="0" w:noVBand="1"/>
      </w:tblPr>
      <w:tblGrid>
        <w:gridCol w:w="9903"/>
        <w:gridCol w:w="9903"/>
        <w:gridCol w:w="15"/>
      </w:tblGrid>
      <w:tr w:rsidR="00876C24" w:rsidRPr="005C734B" w14:paraId="50DFEAFA" w14:textId="77777777" w:rsidTr="00876C24">
        <w:trPr>
          <w:trHeight w:val="936"/>
        </w:trPr>
        <w:tc>
          <w:tcPr>
            <w:tcW w:w="9903" w:type="dxa"/>
            <w:shd w:val="clear" w:color="auto" w:fill="D0CECE" w:themeFill="background2" w:themeFillShade="E6"/>
          </w:tcPr>
          <w:p w14:paraId="4D2C9806" w14:textId="77777777" w:rsidR="00876C24" w:rsidRPr="001B2437" w:rsidRDefault="00876C24" w:rsidP="0048728B">
            <w:pPr>
              <w:jc w:val="center"/>
              <w:rPr>
                <w:rFonts w:asciiTheme="minorHAnsi" w:hAnsiTheme="minorHAnsi" w:cstheme="minorHAnsi"/>
                <w:b/>
              </w:rPr>
            </w:pPr>
          </w:p>
        </w:tc>
        <w:tc>
          <w:tcPr>
            <w:tcW w:w="9918" w:type="dxa"/>
            <w:gridSpan w:val="2"/>
            <w:shd w:val="clear" w:color="auto" w:fill="D0CECE" w:themeFill="background2" w:themeFillShade="E6"/>
          </w:tcPr>
          <w:p w14:paraId="1879C5D3" w14:textId="7AA5FECA" w:rsidR="00876C24" w:rsidRPr="001B2437" w:rsidRDefault="00876C24" w:rsidP="0048728B">
            <w:pPr>
              <w:jc w:val="center"/>
              <w:rPr>
                <w:rFonts w:asciiTheme="minorHAnsi" w:hAnsiTheme="minorHAnsi" w:cstheme="minorHAnsi"/>
                <w:b/>
              </w:rPr>
            </w:pPr>
            <w:r w:rsidRPr="001B2437">
              <w:rPr>
                <w:rFonts w:asciiTheme="minorHAnsi" w:hAnsiTheme="minorHAnsi" w:cstheme="minorHAnsi"/>
                <w:b/>
              </w:rPr>
              <w:t>PARTE V</w:t>
            </w:r>
          </w:p>
          <w:p w14:paraId="12A6EB39" w14:textId="7FDCBC84" w:rsidR="00876C24" w:rsidRPr="001B2437" w:rsidRDefault="00876C24" w:rsidP="0048728B">
            <w:pPr>
              <w:jc w:val="center"/>
              <w:rPr>
                <w:rFonts w:asciiTheme="minorHAnsi" w:hAnsiTheme="minorHAnsi" w:cstheme="minorHAnsi"/>
                <w:b/>
              </w:rPr>
            </w:pPr>
            <w:r w:rsidRPr="001B2437">
              <w:rPr>
                <w:rFonts w:asciiTheme="minorHAnsi" w:hAnsiTheme="minorHAnsi" w:cstheme="minorHAnsi"/>
                <w:b/>
              </w:rPr>
              <w:t>ESPECIFICACIONES TECNICAS</w:t>
            </w:r>
          </w:p>
          <w:p w14:paraId="289AACB2" w14:textId="77777777" w:rsidR="00876C24" w:rsidRPr="001B2437" w:rsidRDefault="00876C24" w:rsidP="0048728B">
            <w:pPr>
              <w:jc w:val="center"/>
              <w:rPr>
                <w:rFonts w:asciiTheme="minorHAnsi" w:hAnsiTheme="minorHAnsi" w:cstheme="minorHAnsi"/>
                <w:b/>
              </w:rPr>
            </w:pPr>
          </w:p>
        </w:tc>
      </w:tr>
      <w:tr w:rsidR="00876C24" w:rsidRPr="005C734B" w14:paraId="000200AC" w14:textId="42D0F5C5" w:rsidTr="00876C24">
        <w:trPr>
          <w:gridAfter w:val="1"/>
          <w:wAfter w:w="15" w:type="dxa"/>
          <w:trHeight w:val="1119"/>
        </w:trPr>
        <w:tc>
          <w:tcPr>
            <w:tcW w:w="9903" w:type="dxa"/>
          </w:tcPr>
          <w:p w14:paraId="10792DA9" w14:textId="77777777" w:rsidR="00876C24" w:rsidRPr="00E6488B" w:rsidRDefault="00876C24" w:rsidP="001B2437">
            <w:pPr>
              <w:spacing w:before="120" w:after="120"/>
              <w:ind w:left="164" w:right="157"/>
              <w:jc w:val="center"/>
              <w:rPr>
                <w:rFonts w:asciiTheme="minorHAnsi" w:hAnsiTheme="minorHAnsi" w:cstheme="minorHAnsi"/>
                <w:b/>
                <w:bCs/>
                <w:lang w:val="es-BO" w:eastAsia="es-ES"/>
              </w:rPr>
            </w:pPr>
          </w:p>
          <w:p w14:paraId="3C1799D7" w14:textId="091BEA88" w:rsidR="00876C24" w:rsidRPr="00E6488B" w:rsidRDefault="00876C24" w:rsidP="001B2437">
            <w:pPr>
              <w:spacing w:before="120" w:after="120"/>
              <w:ind w:left="164" w:right="157"/>
              <w:jc w:val="center"/>
              <w:rPr>
                <w:rFonts w:asciiTheme="minorHAnsi" w:hAnsiTheme="minorHAnsi" w:cstheme="minorHAnsi"/>
                <w:b/>
                <w:bCs/>
                <w:lang w:val="es-BO" w:eastAsia="es-ES"/>
              </w:rPr>
            </w:pPr>
            <w:r w:rsidRPr="00E6488B">
              <w:rPr>
                <w:rFonts w:asciiTheme="minorHAnsi" w:hAnsiTheme="minorHAnsi" w:cstheme="minorHAnsi"/>
                <w:b/>
                <w:bCs/>
                <w:lang w:val="es-BO" w:eastAsia="es-ES"/>
              </w:rPr>
              <w:t xml:space="preserve">CONTRATACIÓN DE SERVICIO DE MÉDICO </w:t>
            </w:r>
            <w:r w:rsidR="00AF46F0">
              <w:rPr>
                <w:rFonts w:asciiTheme="minorHAnsi" w:hAnsiTheme="minorHAnsi" w:cstheme="minorHAnsi"/>
                <w:b/>
                <w:bCs/>
                <w:lang w:val="es-BO" w:eastAsia="es-ES"/>
              </w:rPr>
              <w:t xml:space="preserve">PEDIATRA </w:t>
            </w:r>
            <w:r w:rsidRPr="00E6488B">
              <w:rPr>
                <w:rFonts w:asciiTheme="minorHAnsi" w:hAnsiTheme="minorHAnsi" w:cstheme="minorHAnsi"/>
                <w:b/>
                <w:bCs/>
                <w:lang w:val="es-BO" w:eastAsia="es-ES"/>
              </w:rPr>
              <w:t>EN EMERGENCIAS</w:t>
            </w:r>
          </w:p>
          <w:p w14:paraId="0FA21D8F" w14:textId="60B5DE22" w:rsidR="00876C24" w:rsidRPr="00E6488B" w:rsidRDefault="00876C24" w:rsidP="001B2437">
            <w:pPr>
              <w:spacing w:before="120" w:after="120"/>
              <w:ind w:left="164" w:right="157"/>
              <w:jc w:val="center"/>
              <w:rPr>
                <w:rFonts w:asciiTheme="minorHAnsi" w:hAnsiTheme="minorHAnsi" w:cstheme="minorHAnsi"/>
                <w:b/>
                <w:bCs/>
                <w:lang w:val="es-BO" w:eastAsia="es-ES"/>
              </w:rPr>
            </w:pPr>
            <w:r w:rsidRPr="00E6488B">
              <w:rPr>
                <w:rFonts w:asciiTheme="minorHAnsi" w:hAnsiTheme="minorHAnsi" w:cstheme="minorHAnsi"/>
                <w:b/>
                <w:bCs/>
                <w:lang w:val="es-BO" w:eastAsia="es-ES"/>
              </w:rPr>
              <w:t>REGIONAL TARIJA-GESTIÓN 2022</w:t>
            </w:r>
          </w:p>
          <w:p w14:paraId="78100517" w14:textId="19A0455C" w:rsidR="00876C24" w:rsidRPr="00E6488B" w:rsidRDefault="00876C24" w:rsidP="00BD5BB4">
            <w:pPr>
              <w:jc w:val="both"/>
              <w:rPr>
                <w:rFonts w:asciiTheme="minorHAnsi" w:hAnsiTheme="minorHAnsi" w:cstheme="minorHAnsi"/>
              </w:rPr>
            </w:pPr>
          </w:p>
          <w:p w14:paraId="4FD7F866" w14:textId="71F524E1" w:rsidR="00876C24" w:rsidRPr="00E6488B" w:rsidRDefault="00876C24" w:rsidP="00826D13">
            <w:pPr>
              <w:jc w:val="both"/>
              <w:rPr>
                <w:rFonts w:asciiTheme="minorHAnsi" w:hAnsiTheme="minorHAnsi" w:cstheme="minorHAnsi"/>
              </w:rPr>
            </w:pPr>
            <w:r w:rsidRPr="00E6488B">
              <w:rPr>
                <w:rFonts w:asciiTheme="minorHAnsi" w:hAnsiTheme="minorHAnsi" w:cstheme="minorHAnsi"/>
              </w:rPr>
              <w:t xml:space="preserve">La Caja de Salud de la Banca Privada requiere contratar para su población afiliada los servicios de un médico especialista en </w:t>
            </w:r>
            <w:r w:rsidR="00EF0D9E">
              <w:rPr>
                <w:rFonts w:asciiTheme="minorHAnsi" w:hAnsiTheme="minorHAnsi" w:cstheme="minorHAnsi"/>
              </w:rPr>
              <w:t>Pediatría</w:t>
            </w:r>
            <w:r w:rsidRPr="00E6488B">
              <w:rPr>
                <w:rFonts w:asciiTheme="minorHAnsi" w:hAnsiTheme="minorHAnsi" w:cstheme="minorHAnsi"/>
              </w:rPr>
              <w:t xml:space="preserve"> que pueda brindar el servicio de hospitalización y servicios de emergencia para la atención de pacientes de EMERGENCIA en la ciudad de Tarija, bajo las siguientes características:</w:t>
            </w:r>
          </w:p>
          <w:p w14:paraId="2B613427" w14:textId="77777777" w:rsidR="00876C24" w:rsidRPr="00E6488B" w:rsidRDefault="00876C24" w:rsidP="00826D13">
            <w:pPr>
              <w:spacing w:before="120" w:after="120"/>
              <w:jc w:val="both"/>
              <w:rPr>
                <w:rFonts w:asciiTheme="minorHAnsi" w:hAnsiTheme="minorHAnsi" w:cstheme="minorHAnsi"/>
                <w:b/>
                <w:bCs/>
              </w:rPr>
            </w:pPr>
            <w:r w:rsidRPr="00E6488B">
              <w:rPr>
                <w:rFonts w:asciiTheme="minorHAnsi" w:hAnsiTheme="minorHAnsi" w:cstheme="minorHAnsi"/>
                <w:b/>
                <w:bCs/>
              </w:rPr>
              <w:t>MODALIDAD DE CONTRATACIÓN</w:t>
            </w:r>
          </w:p>
          <w:p w14:paraId="4B1A8081" w14:textId="77777777" w:rsidR="00876C24" w:rsidRPr="00E6488B" w:rsidRDefault="00876C24" w:rsidP="00826D13">
            <w:pPr>
              <w:spacing w:before="120" w:after="120"/>
              <w:jc w:val="both"/>
              <w:rPr>
                <w:rFonts w:asciiTheme="minorHAnsi" w:hAnsiTheme="minorHAnsi" w:cstheme="minorHAnsi"/>
              </w:rPr>
            </w:pPr>
            <w:r w:rsidRPr="00E6488B">
              <w:rPr>
                <w:rFonts w:asciiTheme="minorHAnsi" w:hAnsiTheme="minorHAnsi" w:cstheme="minorHAnsi"/>
              </w:rPr>
              <w:t>Se establece firmar un contrato civil de venta de servicios por un año con el proponente elegido, bajo la siguiente modalidad:</w:t>
            </w:r>
          </w:p>
          <w:p w14:paraId="52C0A184" w14:textId="77777777" w:rsidR="00876C24" w:rsidRPr="00E6488B" w:rsidRDefault="00876C24" w:rsidP="00826D13">
            <w:pPr>
              <w:spacing w:before="120" w:after="120"/>
              <w:jc w:val="both"/>
              <w:rPr>
                <w:rFonts w:asciiTheme="minorHAnsi" w:hAnsiTheme="minorHAnsi" w:cstheme="minorHAnsi"/>
                <w:b/>
                <w:bCs/>
              </w:rPr>
            </w:pPr>
            <w:r w:rsidRPr="00E6488B">
              <w:rPr>
                <w:rFonts w:asciiTheme="minorHAnsi" w:hAnsiTheme="minorHAnsi" w:cstheme="minorHAnsi"/>
                <w:b/>
                <w:bCs/>
              </w:rPr>
              <w:t>MODALIDAD</w:t>
            </w:r>
          </w:p>
          <w:p w14:paraId="430117D3" w14:textId="77777777" w:rsidR="00876C24" w:rsidRPr="00E6488B" w:rsidRDefault="00876C24" w:rsidP="00826D13">
            <w:pPr>
              <w:tabs>
                <w:tab w:val="left" w:pos="-720"/>
              </w:tabs>
              <w:suppressAutoHyphens/>
              <w:jc w:val="both"/>
              <w:rPr>
                <w:rFonts w:asciiTheme="minorHAnsi" w:hAnsiTheme="minorHAnsi" w:cstheme="minorHAnsi"/>
                <w:b/>
                <w:u w:val="single"/>
              </w:rPr>
            </w:pPr>
            <w:r w:rsidRPr="00E6488B">
              <w:rPr>
                <w:rFonts w:asciiTheme="minorHAnsi" w:hAnsiTheme="minorHAnsi" w:cstheme="minorHAnsi"/>
                <w:bCs/>
              </w:rPr>
              <w:t xml:space="preserve">Serán contratados </w:t>
            </w:r>
            <w:r w:rsidRPr="00E6488B">
              <w:rPr>
                <w:rFonts w:asciiTheme="minorHAnsi" w:hAnsiTheme="minorHAnsi" w:cstheme="minorHAnsi"/>
                <w:b/>
                <w:bCs/>
              </w:rPr>
              <w:t>por monto fijo</w:t>
            </w:r>
            <w:r w:rsidRPr="00E6488B">
              <w:rPr>
                <w:rFonts w:asciiTheme="minorHAnsi" w:hAnsiTheme="minorHAnsi" w:cstheme="minorHAnsi"/>
                <w:bCs/>
              </w:rPr>
              <w:t>. Lo que significa que el proponente deberá ofertar m</w:t>
            </w:r>
            <w:r w:rsidRPr="00E6488B">
              <w:rPr>
                <w:rFonts w:asciiTheme="minorHAnsi" w:hAnsiTheme="minorHAnsi" w:cstheme="minorHAnsi"/>
              </w:rPr>
              <w:t>enor costo</w:t>
            </w:r>
            <w:r w:rsidRPr="00E6488B">
              <w:rPr>
                <w:rFonts w:asciiTheme="minorHAnsi" w:hAnsiTheme="minorHAnsi" w:cstheme="minorHAnsi"/>
                <w:bCs/>
              </w:rPr>
              <w:t xml:space="preserve">. La CSBP pagará cada mes por monto fijo. Sistema de calificación </w:t>
            </w:r>
            <w:r w:rsidRPr="00E6488B">
              <w:rPr>
                <w:rFonts w:asciiTheme="minorHAnsi" w:hAnsiTheme="minorHAnsi" w:cstheme="minorHAnsi"/>
                <w:b/>
                <w:u w:val="single"/>
              </w:rPr>
              <w:t>menor costo.</w:t>
            </w:r>
          </w:p>
          <w:p w14:paraId="1BFBCF73" w14:textId="77777777" w:rsidR="00876C24" w:rsidRPr="00E6488B" w:rsidRDefault="00876C24" w:rsidP="00826D13">
            <w:pPr>
              <w:tabs>
                <w:tab w:val="left" w:pos="-720"/>
              </w:tabs>
              <w:suppressAutoHyphens/>
              <w:jc w:val="both"/>
              <w:rPr>
                <w:rFonts w:asciiTheme="minorHAnsi" w:hAnsiTheme="minorHAnsi" w:cstheme="minorHAnsi"/>
                <w:bCs/>
              </w:rPr>
            </w:pPr>
          </w:p>
          <w:p w14:paraId="2652216E" w14:textId="77777777" w:rsidR="00876C24" w:rsidRPr="00E6488B" w:rsidRDefault="00876C24" w:rsidP="00826D13">
            <w:pPr>
              <w:pStyle w:val="Prrafodelista"/>
              <w:spacing w:before="120" w:after="120"/>
              <w:ind w:left="0"/>
              <w:contextualSpacing w:val="0"/>
              <w:jc w:val="both"/>
              <w:rPr>
                <w:rFonts w:asciiTheme="minorHAnsi" w:hAnsiTheme="minorHAnsi" w:cstheme="minorHAnsi"/>
                <w:b/>
              </w:rPr>
            </w:pPr>
            <w:r w:rsidRPr="00E6488B">
              <w:rPr>
                <w:rFonts w:asciiTheme="minorHAnsi" w:hAnsiTheme="minorHAnsi" w:cstheme="minorHAnsi"/>
                <w:b/>
              </w:rPr>
              <w:t>OFERTA DE SERVICIOS</w:t>
            </w:r>
          </w:p>
          <w:p w14:paraId="7E2F247F" w14:textId="77777777" w:rsidR="00EF0D9E" w:rsidRDefault="00876C24" w:rsidP="00826D13">
            <w:pPr>
              <w:spacing w:before="120" w:after="120"/>
              <w:jc w:val="both"/>
              <w:rPr>
                <w:rFonts w:asciiTheme="minorHAnsi" w:hAnsiTheme="minorHAnsi" w:cstheme="minorHAnsi"/>
              </w:rPr>
            </w:pPr>
            <w:r w:rsidRPr="00E6488B">
              <w:rPr>
                <w:rFonts w:asciiTheme="minorHAnsi" w:hAnsiTheme="minorHAnsi" w:cstheme="minorHAnsi"/>
              </w:rPr>
              <w:t xml:space="preserve">El profesional debe contar con las condiciones necesarias para realizar lo siguiente: Servicios de hospitalización para casos de emergencia de la especialidad de </w:t>
            </w:r>
            <w:r w:rsidR="00EF0D9E">
              <w:rPr>
                <w:rFonts w:asciiTheme="minorHAnsi" w:hAnsiTheme="minorHAnsi" w:cstheme="minorHAnsi"/>
              </w:rPr>
              <w:t>Pediatría</w:t>
            </w:r>
            <w:r w:rsidRPr="00E6488B">
              <w:rPr>
                <w:rFonts w:asciiTheme="minorHAnsi" w:hAnsiTheme="minorHAnsi" w:cstheme="minorHAnsi"/>
              </w:rPr>
              <w:t xml:space="preserve"> y atención integral bajo la modalidad de guardia no presencial a llamado en la clínica contratada. </w:t>
            </w:r>
          </w:p>
          <w:p w14:paraId="0179B967" w14:textId="20D35C2E" w:rsidR="00EF0D9E" w:rsidRDefault="00234BE1" w:rsidP="00826D13">
            <w:pPr>
              <w:spacing w:before="120" w:after="120"/>
              <w:jc w:val="both"/>
              <w:rPr>
                <w:rFonts w:asciiTheme="minorHAnsi" w:hAnsiTheme="minorHAnsi" w:cstheme="minorHAnsi"/>
              </w:rPr>
            </w:pPr>
            <w:r>
              <w:rPr>
                <w:rFonts w:asciiTheme="minorHAnsi" w:hAnsiTheme="minorHAnsi" w:cstheme="minorHAnsi"/>
              </w:rPr>
              <w:t>in</w:t>
            </w:r>
            <w:r w:rsidR="00876C24" w:rsidRPr="00E6488B">
              <w:rPr>
                <w:rFonts w:asciiTheme="minorHAnsi" w:hAnsiTheme="minorHAnsi" w:cstheme="minorHAnsi"/>
              </w:rPr>
              <w:t>cluye la</w:t>
            </w:r>
            <w:r w:rsidR="00EF0D9E">
              <w:rPr>
                <w:rFonts w:asciiTheme="minorHAnsi" w:hAnsiTheme="minorHAnsi" w:cstheme="minorHAnsi"/>
              </w:rPr>
              <w:t xml:space="preserve"> recepción de recién nacidos solo por emergencia, se </w:t>
            </w:r>
            <w:r>
              <w:rPr>
                <w:rFonts w:asciiTheme="minorHAnsi" w:hAnsiTheme="minorHAnsi" w:cstheme="minorHAnsi"/>
              </w:rPr>
              <w:t>ex</w:t>
            </w:r>
            <w:r w:rsidR="00EF0D9E">
              <w:rPr>
                <w:rFonts w:asciiTheme="minorHAnsi" w:hAnsiTheme="minorHAnsi" w:cstheme="minorHAnsi"/>
              </w:rPr>
              <w:t>cluye</w:t>
            </w:r>
            <w:r>
              <w:rPr>
                <w:rFonts w:asciiTheme="minorHAnsi" w:hAnsiTheme="minorHAnsi" w:cstheme="minorHAnsi"/>
              </w:rPr>
              <w:t>n</w:t>
            </w:r>
            <w:r w:rsidR="00EF0D9E">
              <w:rPr>
                <w:rFonts w:asciiTheme="minorHAnsi" w:hAnsiTheme="minorHAnsi" w:cstheme="minorHAnsi"/>
              </w:rPr>
              <w:t xml:space="preserve"> las cesarías programadas que ya se tiene el personal asignado.</w:t>
            </w:r>
          </w:p>
          <w:p w14:paraId="5686CA08" w14:textId="77777777" w:rsidR="00EF0D9E" w:rsidRDefault="00876C24" w:rsidP="00826D13">
            <w:pPr>
              <w:spacing w:before="120" w:after="120"/>
              <w:jc w:val="both"/>
              <w:rPr>
                <w:rFonts w:asciiTheme="minorHAnsi" w:hAnsiTheme="minorHAnsi" w:cstheme="minorHAnsi"/>
              </w:rPr>
            </w:pPr>
            <w:r w:rsidRPr="00E6488B">
              <w:rPr>
                <w:rFonts w:asciiTheme="minorHAnsi" w:hAnsiTheme="minorHAnsi" w:cstheme="minorHAnsi"/>
              </w:rPr>
              <w:lastRenderedPageBreak/>
              <w:t>Las atenciones deberán ser realizadas en dependencias de la Clínica contratada para el servicio de emergencias de la CSBP con el equipo médico necesario</w:t>
            </w:r>
            <w:r w:rsidR="00EF0D9E">
              <w:rPr>
                <w:rFonts w:asciiTheme="minorHAnsi" w:hAnsiTheme="minorHAnsi" w:cstheme="minorHAnsi"/>
              </w:rPr>
              <w:t>.</w:t>
            </w:r>
          </w:p>
          <w:p w14:paraId="63D63CA3" w14:textId="63397F68" w:rsidR="00876C24" w:rsidRPr="00E6488B" w:rsidRDefault="00876C24" w:rsidP="00826D13">
            <w:pPr>
              <w:spacing w:before="120" w:after="120"/>
              <w:jc w:val="both"/>
              <w:rPr>
                <w:rFonts w:asciiTheme="minorHAnsi" w:hAnsiTheme="minorHAnsi" w:cstheme="minorHAnsi"/>
              </w:rPr>
            </w:pPr>
            <w:r w:rsidRPr="00E6488B">
              <w:rPr>
                <w:rFonts w:asciiTheme="minorHAnsi" w:hAnsiTheme="minorHAnsi" w:cstheme="minorHAnsi"/>
              </w:rPr>
              <w:t xml:space="preserve">En caso de contar con pacientes hospitalizados, el médico </w:t>
            </w:r>
            <w:r w:rsidR="00EF0D9E">
              <w:rPr>
                <w:rFonts w:asciiTheme="minorHAnsi" w:hAnsiTheme="minorHAnsi" w:cstheme="minorHAnsi"/>
              </w:rPr>
              <w:t>pediatr</w:t>
            </w:r>
            <w:r w:rsidRPr="00E6488B">
              <w:rPr>
                <w:rFonts w:asciiTheme="minorHAnsi" w:hAnsiTheme="minorHAnsi" w:cstheme="minorHAnsi"/>
              </w:rPr>
              <w:t>a deberá efectuar visita médica diaria y emitir las órdenes respectivas en formularios de la CSBP, hasta el alta del paciente, para lo cual recibirá la capacitación correspondiente.</w:t>
            </w:r>
          </w:p>
          <w:p w14:paraId="2CE12BB5" w14:textId="77777777" w:rsidR="00876C24" w:rsidRPr="00E6488B" w:rsidRDefault="00876C24" w:rsidP="00826D13">
            <w:pPr>
              <w:spacing w:before="120" w:after="120"/>
              <w:rPr>
                <w:rFonts w:asciiTheme="minorHAnsi" w:hAnsiTheme="minorHAnsi" w:cstheme="minorHAnsi"/>
                <w:b/>
              </w:rPr>
            </w:pPr>
            <w:r w:rsidRPr="00E6488B">
              <w:rPr>
                <w:rFonts w:asciiTheme="minorHAnsi" w:hAnsiTheme="minorHAnsi" w:cstheme="minorHAnsi"/>
                <w:b/>
              </w:rPr>
              <w:t>BIOSEGURIDAD</w:t>
            </w:r>
          </w:p>
          <w:p w14:paraId="738DEEE4" w14:textId="4C054AF7" w:rsidR="00876C24" w:rsidRDefault="00876C24" w:rsidP="00EF0D9E">
            <w:pPr>
              <w:jc w:val="both"/>
              <w:rPr>
                <w:rFonts w:asciiTheme="minorHAnsi" w:hAnsiTheme="minorHAnsi" w:cstheme="minorHAnsi"/>
                <w:lang w:val="es-BO"/>
              </w:rPr>
            </w:pPr>
            <w:r w:rsidRPr="00E6488B">
              <w:rPr>
                <w:rFonts w:asciiTheme="minorHAnsi" w:hAnsiTheme="minorHAnsi" w:cstheme="minorHAnsi"/>
                <w:lang w:val="es-BO"/>
              </w:rPr>
              <w:t>El profesional contratado deberá seguir las normas nacionales e internacionales de seguridad y bioseguridad, así como de prevención y control del factor de riesgo biológico.</w:t>
            </w:r>
          </w:p>
          <w:p w14:paraId="0219B3E3" w14:textId="77777777" w:rsidR="00EF0D9E" w:rsidRPr="00EF0D9E" w:rsidRDefault="00EF0D9E" w:rsidP="00EF0D9E">
            <w:pPr>
              <w:jc w:val="both"/>
              <w:rPr>
                <w:rFonts w:asciiTheme="minorHAnsi" w:hAnsiTheme="minorHAnsi" w:cstheme="minorHAnsi"/>
                <w:lang w:val="es-BO"/>
              </w:rPr>
            </w:pPr>
          </w:p>
          <w:p w14:paraId="27129D96" w14:textId="77777777" w:rsidR="00876C24" w:rsidRPr="00E6488B" w:rsidRDefault="00876C24" w:rsidP="00826D13">
            <w:pPr>
              <w:spacing w:before="120" w:after="120"/>
              <w:rPr>
                <w:rFonts w:asciiTheme="minorHAnsi" w:hAnsiTheme="minorHAnsi" w:cstheme="minorHAnsi"/>
                <w:b/>
              </w:rPr>
            </w:pPr>
            <w:r w:rsidRPr="00E6488B">
              <w:rPr>
                <w:rFonts w:asciiTheme="minorHAnsi" w:hAnsiTheme="minorHAnsi" w:cstheme="minorHAnsi"/>
                <w:b/>
              </w:rPr>
              <w:t>SUPERVISIÓN POR PARTE DE LA CSBP</w:t>
            </w:r>
          </w:p>
          <w:p w14:paraId="1034479B" w14:textId="77777777" w:rsidR="00876C24" w:rsidRPr="00E6488B" w:rsidRDefault="00876C24" w:rsidP="00826D13">
            <w:pPr>
              <w:jc w:val="both"/>
              <w:rPr>
                <w:rFonts w:asciiTheme="minorHAnsi" w:hAnsiTheme="minorHAnsi" w:cstheme="minorHAnsi"/>
              </w:rPr>
            </w:pPr>
            <w:r w:rsidRPr="00E6488B">
              <w:rPr>
                <w:rFonts w:asciiTheme="minorHAnsi" w:hAnsiTheme="minorHAnsi" w:cstheme="minorHAnsi"/>
                <w:lang w:val="es-BO"/>
              </w:rPr>
              <w:t xml:space="preserve">El profesional contratado, </w:t>
            </w:r>
            <w:r w:rsidRPr="00E6488B">
              <w:rPr>
                <w:rFonts w:asciiTheme="minorHAnsi" w:hAnsiTheme="minorHAnsi" w:cstheme="minorHAnsi"/>
              </w:rPr>
              <w:t>en su relación con la Institución, estará bajo supervisión y coordinación de Agencia Regional y Jefatura Médica.</w:t>
            </w:r>
          </w:p>
          <w:p w14:paraId="40ABBD0E" w14:textId="77777777" w:rsidR="00876C24" w:rsidRPr="00E6488B" w:rsidRDefault="00876C24" w:rsidP="00826D13">
            <w:pPr>
              <w:jc w:val="both"/>
              <w:rPr>
                <w:rFonts w:asciiTheme="minorHAnsi" w:hAnsiTheme="minorHAnsi" w:cstheme="minorHAnsi"/>
              </w:rPr>
            </w:pPr>
          </w:p>
          <w:p w14:paraId="1780A153" w14:textId="77777777" w:rsidR="00876C24" w:rsidRPr="00E6488B" w:rsidRDefault="00876C24" w:rsidP="00826D13">
            <w:pPr>
              <w:spacing w:before="120" w:after="120"/>
              <w:outlineLvl w:val="0"/>
              <w:rPr>
                <w:rFonts w:asciiTheme="minorHAnsi" w:hAnsiTheme="minorHAnsi" w:cstheme="minorHAnsi"/>
                <w:b/>
              </w:rPr>
            </w:pPr>
            <w:r w:rsidRPr="00E6488B">
              <w:rPr>
                <w:rFonts w:asciiTheme="minorHAnsi" w:hAnsiTheme="minorHAnsi" w:cstheme="minorHAnsi"/>
                <w:b/>
              </w:rPr>
              <w:t>DURACIÓN DEL CONTRATO</w:t>
            </w:r>
          </w:p>
          <w:p w14:paraId="534EFDD4" w14:textId="29276439" w:rsidR="00876C24" w:rsidRDefault="00876C24" w:rsidP="00826D13">
            <w:pPr>
              <w:pStyle w:val="BodyText21"/>
              <w:widowControl/>
              <w:spacing w:after="60"/>
              <w:rPr>
                <w:rFonts w:asciiTheme="minorHAnsi" w:hAnsiTheme="minorHAnsi" w:cstheme="minorHAnsi"/>
                <w:sz w:val="20"/>
                <w:szCs w:val="20"/>
              </w:rPr>
            </w:pPr>
            <w:r w:rsidRPr="00E6488B">
              <w:rPr>
                <w:rFonts w:asciiTheme="minorHAnsi" w:hAnsiTheme="minorHAnsi" w:cstheme="minorHAnsi"/>
                <w:sz w:val="20"/>
                <w:szCs w:val="20"/>
              </w:rPr>
              <w:t>El contrato de Servicio tendrá una duración de un año calendario a partir de la suscripción.  A la finalización del contrato, el mismo podrá ser renovado por un periodo similar, de mutuo acuerdo de las partes y bajo las mismas condiciones del contrato inicial.</w:t>
            </w:r>
          </w:p>
          <w:p w14:paraId="673C9627" w14:textId="77777777" w:rsidR="00EF0D9E" w:rsidRPr="00E6488B" w:rsidRDefault="00EF0D9E" w:rsidP="00826D13">
            <w:pPr>
              <w:pStyle w:val="BodyText21"/>
              <w:widowControl/>
              <w:spacing w:after="60"/>
              <w:rPr>
                <w:rFonts w:asciiTheme="minorHAnsi" w:hAnsiTheme="minorHAnsi" w:cstheme="minorHAnsi"/>
                <w:sz w:val="20"/>
                <w:szCs w:val="20"/>
              </w:rPr>
            </w:pPr>
          </w:p>
          <w:p w14:paraId="186C88C2" w14:textId="77777777" w:rsidR="00876C24" w:rsidRPr="00E6488B" w:rsidRDefault="00876C24" w:rsidP="00826D13">
            <w:pPr>
              <w:spacing w:before="120" w:after="120"/>
              <w:outlineLvl w:val="0"/>
              <w:rPr>
                <w:rFonts w:asciiTheme="minorHAnsi" w:hAnsiTheme="minorHAnsi" w:cstheme="minorHAnsi"/>
                <w:b/>
              </w:rPr>
            </w:pPr>
            <w:r w:rsidRPr="00E6488B">
              <w:rPr>
                <w:rFonts w:asciiTheme="minorHAnsi" w:hAnsiTheme="minorHAnsi" w:cstheme="minorHAnsi"/>
                <w:b/>
              </w:rPr>
              <w:t>CANCELACIÓN DEL SERVICIO</w:t>
            </w:r>
          </w:p>
          <w:p w14:paraId="16C72CAE" w14:textId="77777777" w:rsidR="00876C24" w:rsidRPr="00E6488B" w:rsidRDefault="00876C24" w:rsidP="00826D13">
            <w:pPr>
              <w:spacing w:before="120" w:after="120"/>
              <w:outlineLvl w:val="0"/>
              <w:rPr>
                <w:rFonts w:asciiTheme="minorHAnsi" w:hAnsiTheme="minorHAnsi" w:cstheme="minorHAnsi"/>
              </w:rPr>
            </w:pPr>
            <w:r w:rsidRPr="00E6488B">
              <w:rPr>
                <w:rFonts w:asciiTheme="minorHAnsi" w:hAnsiTheme="minorHAnsi" w:cstheme="minorHAnsi"/>
              </w:rPr>
              <w:t>Para que la CSBP proceda con la cancelación del servicio, el profesional debe presentar la factura en forma mensual. El pago de servicios será contra entrega de factura, luego de verificadas las atenciones brindadas a nuestros asegurados.</w:t>
            </w:r>
          </w:p>
          <w:p w14:paraId="7209DD82" w14:textId="77777777" w:rsidR="00876C24" w:rsidRPr="00E6488B" w:rsidRDefault="00876C24" w:rsidP="00826D13">
            <w:pPr>
              <w:spacing w:before="120" w:after="120"/>
              <w:outlineLvl w:val="0"/>
              <w:rPr>
                <w:rFonts w:asciiTheme="minorHAnsi" w:hAnsiTheme="minorHAnsi" w:cstheme="minorHAnsi"/>
                <w:b/>
              </w:rPr>
            </w:pPr>
          </w:p>
          <w:p w14:paraId="7F83BD4F" w14:textId="77777777" w:rsidR="00876C24" w:rsidRPr="00E6488B" w:rsidRDefault="00876C24" w:rsidP="00826D13">
            <w:pPr>
              <w:tabs>
                <w:tab w:val="left" w:pos="-720"/>
              </w:tabs>
              <w:suppressAutoHyphens/>
              <w:spacing w:after="60"/>
              <w:rPr>
                <w:rFonts w:asciiTheme="minorHAnsi" w:hAnsiTheme="minorHAnsi" w:cstheme="minorHAnsi"/>
                <w:b/>
                <w:lang w:val="es-BO"/>
              </w:rPr>
            </w:pPr>
            <w:r w:rsidRPr="00E6488B">
              <w:rPr>
                <w:rFonts w:asciiTheme="minorHAnsi" w:hAnsiTheme="minorHAnsi" w:cstheme="minorHAnsi"/>
                <w:b/>
                <w:lang w:val="es-BO"/>
              </w:rPr>
              <w:t>PARÁMETROS DE CALIFICACIÓN.</w:t>
            </w:r>
          </w:p>
          <w:p w14:paraId="7C026DEA" w14:textId="77777777" w:rsidR="00876C24" w:rsidRPr="00E6488B" w:rsidRDefault="00876C24" w:rsidP="00826D13">
            <w:pPr>
              <w:rPr>
                <w:rFonts w:asciiTheme="minorHAnsi" w:hAnsiTheme="minorHAnsi" w:cstheme="minorHAnsi"/>
                <w:lang w:val="es-BO"/>
              </w:rPr>
            </w:pPr>
          </w:p>
          <w:p w14:paraId="043FB1B5" w14:textId="77777777" w:rsidR="00876C24" w:rsidRPr="00E6488B" w:rsidRDefault="00876C24" w:rsidP="00826D13">
            <w:pPr>
              <w:tabs>
                <w:tab w:val="left" w:pos="-720"/>
              </w:tabs>
              <w:suppressAutoHyphens/>
              <w:spacing w:after="60"/>
              <w:jc w:val="both"/>
              <w:rPr>
                <w:rFonts w:asciiTheme="minorHAnsi" w:hAnsiTheme="minorHAnsi" w:cstheme="minorHAnsi"/>
                <w:lang w:val="es-BO"/>
              </w:rPr>
            </w:pPr>
            <w:r w:rsidRPr="00E6488B">
              <w:rPr>
                <w:rFonts w:asciiTheme="minorHAnsi" w:hAnsiTheme="minorHAnsi" w:cstheme="minorHAnsi"/>
                <w:b/>
                <w:lang w:val="es-BO"/>
              </w:rPr>
              <w:t>Evaluación Técnica</w:t>
            </w:r>
            <w:r w:rsidRPr="00E6488B">
              <w:rPr>
                <w:rFonts w:asciiTheme="minorHAnsi" w:hAnsiTheme="minorHAnsi" w:cstheme="minorHAnsi"/>
                <w:lang w:val="es-BO"/>
              </w:rPr>
              <w:t>. - Para la verificación y evaluación de los documentos que acrediten su condición de profesionales especialistas y experiencia en el ejercicio de sus funciones.</w:t>
            </w:r>
          </w:p>
          <w:p w14:paraId="1A911E6F" w14:textId="77777777" w:rsidR="00876C24" w:rsidRPr="00E6488B" w:rsidRDefault="00876C24" w:rsidP="00826D13">
            <w:pPr>
              <w:tabs>
                <w:tab w:val="left" w:pos="-720"/>
              </w:tabs>
              <w:suppressAutoHyphens/>
              <w:spacing w:after="60"/>
              <w:jc w:val="both"/>
              <w:rPr>
                <w:rFonts w:asciiTheme="minorHAnsi" w:hAnsiTheme="minorHAnsi" w:cstheme="minorHAnsi"/>
                <w:lang w:val="es-BO"/>
              </w:rPr>
            </w:pPr>
          </w:p>
          <w:p w14:paraId="4C494C35" w14:textId="77777777" w:rsidR="00876C24" w:rsidRPr="00E6488B" w:rsidRDefault="00876C24" w:rsidP="00826D13">
            <w:pPr>
              <w:tabs>
                <w:tab w:val="left" w:pos="-720"/>
              </w:tabs>
              <w:suppressAutoHyphens/>
              <w:spacing w:after="60"/>
              <w:jc w:val="both"/>
              <w:rPr>
                <w:rFonts w:asciiTheme="minorHAnsi" w:hAnsiTheme="minorHAnsi" w:cstheme="minorHAnsi"/>
                <w:lang w:val="es-BO"/>
              </w:rPr>
            </w:pPr>
            <w:r w:rsidRPr="00E6488B">
              <w:rPr>
                <w:rFonts w:asciiTheme="minorHAnsi" w:hAnsiTheme="minorHAnsi" w:cstheme="minorHAnsi"/>
                <w:b/>
                <w:lang w:val="es-BO"/>
              </w:rPr>
              <w:t>Evaluación de la Propuesta Económica</w:t>
            </w:r>
            <w:r w:rsidRPr="00E6488B">
              <w:rPr>
                <w:rFonts w:asciiTheme="minorHAnsi" w:hAnsiTheme="minorHAnsi" w:cstheme="minorHAnsi"/>
                <w:lang w:val="es-BO"/>
              </w:rPr>
              <w:t>. -  El procedimiento para la Calificación de la Propuesta Económica, será por costos y tendrá un puntaje mayor el proponente de menor costo.</w:t>
            </w:r>
          </w:p>
          <w:p w14:paraId="470CECEC" w14:textId="55E9E819" w:rsidR="00876C24" w:rsidRPr="00E6488B" w:rsidRDefault="00876C24" w:rsidP="00BD5BB4">
            <w:pPr>
              <w:jc w:val="both"/>
              <w:rPr>
                <w:rFonts w:asciiTheme="minorHAnsi" w:hAnsiTheme="minorHAnsi" w:cstheme="minorHAnsi"/>
              </w:rPr>
            </w:pPr>
          </w:p>
          <w:p w14:paraId="4892A4F7" w14:textId="60711E1C" w:rsidR="00E6488B" w:rsidRDefault="00E6488B" w:rsidP="00BD5BB4">
            <w:pPr>
              <w:tabs>
                <w:tab w:val="left" w:pos="-720"/>
              </w:tabs>
              <w:suppressAutoHyphens/>
              <w:jc w:val="both"/>
              <w:rPr>
                <w:rFonts w:asciiTheme="minorHAnsi" w:hAnsiTheme="minorHAnsi" w:cstheme="minorHAnsi"/>
              </w:rPr>
            </w:pPr>
          </w:p>
          <w:p w14:paraId="6E9D00B2" w14:textId="1830956B" w:rsidR="00EF0D9E" w:rsidRDefault="00EF0D9E" w:rsidP="00BD5BB4">
            <w:pPr>
              <w:tabs>
                <w:tab w:val="left" w:pos="-720"/>
              </w:tabs>
              <w:suppressAutoHyphens/>
              <w:jc w:val="both"/>
              <w:rPr>
                <w:rFonts w:asciiTheme="minorHAnsi" w:hAnsiTheme="minorHAnsi" w:cstheme="minorHAnsi"/>
              </w:rPr>
            </w:pPr>
          </w:p>
          <w:p w14:paraId="1AE0DAF4" w14:textId="3F3C7525" w:rsidR="00EF0D9E" w:rsidRDefault="00EF0D9E" w:rsidP="00BD5BB4">
            <w:pPr>
              <w:tabs>
                <w:tab w:val="left" w:pos="-720"/>
              </w:tabs>
              <w:suppressAutoHyphens/>
              <w:jc w:val="both"/>
              <w:rPr>
                <w:rFonts w:asciiTheme="minorHAnsi" w:hAnsiTheme="minorHAnsi" w:cstheme="minorHAnsi"/>
              </w:rPr>
            </w:pPr>
          </w:p>
          <w:p w14:paraId="0D66D041" w14:textId="77777777" w:rsidR="00EF0D9E" w:rsidRDefault="00EF0D9E" w:rsidP="00BD5BB4">
            <w:pPr>
              <w:tabs>
                <w:tab w:val="left" w:pos="-720"/>
              </w:tabs>
              <w:suppressAutoHyphens/>
              <w:jc w:val="both"/>
              <w:rPr>
                <w:rFonts w:asciiTheme="minorHAnsi" w:hAnsiTheme="minorHAnsi" w:cstheme="minorHAnsi"/>
                <w:lang w:val="es-BO"/>
              </w:rPr>
            </w:pPr>
          </w:p>
          <w:p w14:paraId="7CE0243C" w14:textId="3DDB0855" w:rsidR="00E6488B" w:rsidRDefault="00E6488B" w:rsidP="00BD5BB4">
            <w:pPr>
              <w:tabs>
                <w:tab w:val="left" w:pos="-720"/>
              </w:tabs>
              <w:suppressAutoHyphens/>
              <w:jc w:val="both"/>
              <w:rPr>
                <w:rFonts w:asciiTheme="minorHAnsi" w:hAnsiTheme="minorHAnsi" w:cstheme="minorHAnsi"/>
                <w:lang w:val="es-BO"/>
              </w:rPr>
            </w:pPr>
          </w:p>
          <w:p w14:paraId="16DB8C82" w14:textId="7FAA12B7" w:rsidR="00E6488B" w:rsidRDefault="00E6488B" w:rsidP="00BD5BB4">
            <w:pPr>
              <w:tabs>
                <w:tab w:val="left" w:pos="-720"/>
              </w:tabs>
              <w:suppressAutoHyphens/>
              <w:jc w:val="both"/>
              <w:rPr>
                <w:rFonts w:asciiTheme="minorHAnsi" w:hAnsiTheme="minorHAnsi" w:cstheme="minorHAnsi"/>
                <w:lang w:val="es-BO"/>
              </w:rPr>
            </w:pPr>
          </w:p>
          <w:p w14:paraId="3A9CFF3A" w14:textId="33F81A94" w:rsidR="00E6488B" w:rsidRDefault="00E6488B" w:rsidP="00BD5BB4">
            <w:pPr>
              <w:tabs>
                <w:tab w:val="left" w:pos="-720"/>
              </w:tabs>
              <w:suppressAutoHyphens/>
              <w:jc w:val="both"/>
              <w:rPr>
                <w:rFonts w:asciiTheme="minorHAnsi" w:hAnsiTheme="minorHAnsi" w:cstheme="minorHAnsi"/>
                <w:lang w:val="es-BO"/>
              </w:rPr>
            </w:pPr>
          </w:p>
          <w:p w14:paraId="502076AF" w14:textId="0875E607" w:rsidR="00E6488B" w:rsidRDefault="00E6488B" w:rsidP="00BD5BB4">
            <w:pPr>
              <w:tabs>
                <w:tab w:val="left" w:pos="-720"/>
              </w:tabs>
              <w:suppressAutoHyphens/>
              <w:jc w:val="both"/>
              <w:rPr>
                <w:rFonts w:asciiTheme="minorHAnsi" w:hAnsiTheme="minorHAnsi" w:cstheme="minorHAnsi"/>
                <w:lang w:val="es-BO"/>
              </w:rPr>
            </w:pPr>
          </w:p>
          <w:p w14:paraId="2E0654D7" w14:textId="43F17BB8" w:rsidR="00E6488B" w:rsidRDefault="00E6488B" w:rsidP="00BD5BB4">
            <w:pPr>
              <w:tabs>
                <w:tab w:val="left" w:pos="-720"/>
              </w:tabs>
              <w:suppressAutoHyphens/>
              <w:jc w:val="both"/>
              <w:rPr>
                <w:rFonts w:asciiTheme="minorHAnsi" w:hAnsiTheme="minorHAnsi" w:cstheme="minorHAnsi"/>
                <w:lang w:val="es-BO"/>
              </w:rPr>
            </w:pPr>
          </w:p>
          <w:p w14:paraId="222423DA" w14:textId="5F802C26" w:rsidR="00E6488B" w:rsidRDefault="00E6488B" w:rsidP="00BD5BB4">
            <w:pPr>
              <w:tabs>
                <w:tab w:val="left" w:pos="-720"/>
              </w:tabs>
              <w:suppressAutoHyphens/>
              <w:jc w:val="both"/>
              <w:rPr>
                <w:rFonts w:asciiTheme="minorHAnsi" w:hAnsiTheme="minorHAnsi" w:cstheme="minorHAnsi"/>
                <w:lang w:val="es-BO"/>
              </w:rPr>
            </w:pPr>
          </w:p>
          <w:p w14:paraId="532A925C" w14:textId="77777777" w:rsidR="00E6488B" w:rsidRPr="00E6488B" w:rsidRDefault="00E6488B" w:rsidP="00BD5BB4">
            <w:pPr>
              <w:tabs>
                <w:tab w:val="left" w:pos="-720"/>
              </w:tabs>
              <w:suppressAutoHyphens/>
              <w:jc w:val="both"/>
              <w:rPr>
                <w:rFonts w:asciiTheme="minorHAnsi" w:hAnsiTheme="minorHAnsi" w:cstheme="minorHAnsi"/>
                <w:lang w:val="es-BO"/>
              </w:rPr>
            </w:pPr>
          </w:p>
          <w:p w14:paraId="6F2E8E16" w14:textId="2856CFDD" w:rsidR="00876C24" w:rsidRPr="00E6488B" w:rsidRDefault="00876C24" w:rsidP="00876C24">
            <w:pPr>
              <w:tabs>
                <w:tab w:val="left" w:pos="-720"/>
              </w:tabs>
              <w:suppressAutoHyphens/>
              <w:jc w:val="center"/>
              <w:rPr>
                <w:rFonts w:asciiTheme="minorHAnsi" w:hAnsiTheme="minorHAnsi" w:cstheme="minorHAnsi"/>
                <w:b/>
                <w:bCs/>
                <w:color w:val="000000"/>
                <w:lang w:eastAsia="es-BO"/>
              </w:rPr>
            </w:pPr>
            <w:r w:rsidRPr="00E6488B">
              <w:rPr>
                <w:rFonts w:asciiTheme="minorHAnsi" w:hAnsiTheme="minorHAnsi" w:cstheme="minorHAnsi"/>
                <w:b/>
                <w:bCs/>
                <w:color w:val="000000"/>
                <w:lang w:eastAsia="es-BO"/>
              </w:rPr>
              <w:lastRenderedPageBreak/>
              <w:t>FORMULARIO DE PROPUESTA TÉCNICA</w:t>
            </w:r>
          </w:p>
          <w:p w14:paraId="25710B48" w14:textId="4D12038D" w:rsidR="00876C24" w:rsidRPr="00E6488B" w:rsidRDefault="00876C24" w:rsidP="00876C24">
            <w:pPr>
              <w:tabs>
                <w:tab w:val="left" w:pos="-720"/>
              </w:tabs>
              <w:suppressAutoHyphens/>
              <w:jc w:val="center"/>
              <w:rPr>
                <w:rFonts w:asciiTheme="minorHAnsi" w:hAnsiTheme="minorHAnsi" w:cstheme="minorHAnsi"/>
                <w:lang w:val="es-BO"/>
              </w:rPr>
            </w:pPr>
            <w:r w:rsidRPr="00E6488B">
              <w:rPr>
                <w:rFonts w:asciiTheme="minorHAnsi" w:eastAsia="Arial" w:hAnsiTheme="minorHAnsi" w:cstheme="minorHAnsi"/>
                <w:b/>
                <w:bCs/>
                <w:color w:val="000000"/>
                <w:lang w:eastAsia="es-BO"/>
              </w:rPr>
              <w:t xml:space="preserve">A.   SERVICIO DE </w:t>
            </w:r>
            <w:r w:rsidR="00083981">
              <w:rPr>
                <w:rFonts w:asciiTheme="minorHAnsi" w:eastAsia="Arial" w:hAnsiTheme="minorHAnsi" w:cstheme="minorHAnsi"/>
                <w:b/>
                <w:bCs/>
                <w:color w:val="000000"/>
                <w:lang w:eastAsia="es-BO"/>
              </w:rPr>
              <w:t xml:space="preserve">MÉDICO PEDIATRA </w:t>
            </w:r>
            <w:r w:rsidRPr="00E6488B">
              <w:rPr>
                <w:rFonts w:asciiTheme="minorHAnsi" w:eastAsia="Arial" w:hAnsiTheme="minorHAnsi" w:cstheme="minorHAnsi"/>
                <w:b/>
                <w:bCs/>
                <w:color w:val="000000"/>
                <w:lang w:eastAsia="es-BO"/>
              </w:rPr>
              <w:t>EN EMERGENCIAS</w:t>
            </w:r>
          </w:p>
          <w:p w14:paraId="6080BB22" w14:textId="77777777" w:rsidR="00876C24" w:rsidRPr="00E6488B" w:rsidRDefault="00876C24" w:rsidP="00BD5BB4">
            <w:pPr>
              <w:tabs>
                <w:tab w:val="left" w:pos="-720"/>
              </w:tabs>
              <w:suppressAutoHyphens/>
              <w:jc w:val="both"/>
              <w:rPr>
                <w:rFonts w:asciiTheme="minorHAnsi" w:hAnsiTheme="minorHAnsi" w:cstheme="minorHAnsi"/>
                <w:b/>
                <w:lang w:val="es-BO"/>
              </w:rPr>
            </w:pP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
              <w:gridCol w:w="6194"/>
              <w:gridCol w:w="1158"/>
              <w:gridCol w:w="1232"/>
            </w:tblGrid>
            <w:tr w:rsidR="00876C24" w:rsidRPr="00E6488B" w14:paraId="27FD6680" w14:textId="77777777" w:rsidTr="00876C24">
              <w:trPr>
                <w:trHeight w:val="402"/>
                <w:jc w:val="center"/>
              </w:trPr>
              <w:tc>
                <w:tcPr>
                  <w:tcW w:w="9235" w:type="dxa"/>
                  <w:gridSpan w:val="4"/>
                  <w:shd w:val="clear" w:color="auto" w:fill="C0C0C0"/>
                </w:tcPr>
                <w:p w14:paraId="5DDDFB45" w14:textId="7A4F67ED" w:rsidR="00876C24" w:rsidRPr="00E6488B" w:rsidRDefault="00876C24" w:rsidP="00BD5BB4">
                  <w:pPr>
                    <w:jc w:val="center"/>
                    <w:rPr>
                      <w:rFonts w:asciiTheme="minorHAnsi" w:hAnsiTheme="minorHAnsi" w:cstheme="minorHAnsi"/>
                      <w:b/>
                      <w:bCs/>
                    </w:rPr>
                  </w:pPr>
                  <w:bookmarkStart w:id="0" w:name="_Hlk121932094"/>
                  <w:r w:rsidRPr="00E6488B">
                    <w:rPr>
                      <w:rFonts w:asciiTheme="minorHAnsi" w:hAnsiTheme="minorHAnsi" w:cstheme="minorHAnsi"/>
                      <w:b/>
                      <w:bCs/>
                      <w:u w:val="single"/>
                    </w:rPr>
                    <w:t xml:space="preserve">REQUISITOS </w:t>
                  </w:r>
                </w:p>
              </w:tc>
            </w:tr>
            <w:tr w:rsidR="00876C24" w:rsidRPr="00E6488B" w14:paraId="1F80ECFA" w14:textId="77777777" w:rsidTr="00876C24">
              <w:trPr>
                <w:trHeight w:val="295"/>
                <w:jc w:val="center"/>
              </w:trPr>
              <w:tc>
                <w:tcPr>
                  <w:tcW w:w="6845" w:type="dxa"/>
                  <w:gridSpan w:val="2"/>
                  <w:vMerge w:val="restart"/>
                  <w:shd w:val="clear" w:color="auto" w:fill="C0C0C0"/>
                </w:tcPr>
                <w:p w14:paraId="2A2EC293" w14:textId="77777777" w:rsidR="00876C24" w:rsidRPr="00E6488B" w:rsidRDefault="00876C24" w:rsidP="00BD5BB4">
                  <w:pPr>
                    <w:jc w:val="center"/>
                    <w:rPr>
                      <w:rFonts w:asciiTheme="minorHAnsi" w:hAnsiTheme="minorHAnsi" w:cstheme="minorHAnsi"/>
                      <w:b/>
                      <w:bCs/>
                    </w:rPr>
                  </w:pPr>
                </w:p>
                <w:p w14:paraId="3F520D93" w14:textId="5EEB3EB1" w:rsidR="00876C24" w:rsidRPr="00E6488B" w:rsidRDefault="00876C24" w:rsidP="00876C24">
                  <w:pPr>
                    <w:rPr>
                      <w:rFonts w:asciiTheme="minorHAnsi" w:hAnsiTheme="minorHAnsi" w:cstheme="minorHAnsi"/>
                      <w:b/>
                      <w:bCs/>
                    </w:rPr>
                  </w:pPr>
                  <w:r w:rsidRPr="00E6488B">
                    <w:rPr>
                      <w:rFonts w:asciiTheme="minorHAnsi" w:hAnsiTheme="minorHAnsi" w:cstheme="minorHAnsi"/>
                      <w:b/>
                      <w:bCs/>
                    </w:rPr>
                    <w:t>REQUISITOS DE LAS ESPECIFICACIONES TÉCNICAS ESENCIALES</w:t>
                  </w:r>
                </w:p>
              </w:tc>
              <w:tc>
                <w:tcPr>
                  <w:tcW w:w="2390" w:type="dxa"/>
                  <w:gridSpan w:val="2"/>
                  <w:shd w:val="clear" w:color="auto" w:fill="C0C0C0"/>
                </w:tcPr>
                <w:p w14:paraId="49DF8868" w14:textId="77777777" w:rsidR="00876C24" w:rsidRPr="00E6488B" w:rsidRDefault="00876C24" w:rsidP="00BD5BB4">
                  <w:pPr>
                    <w:jc w:val="center"/>
                    <w:rPr>
                      <w:rFonts w:asciiTheme="minorHAnsi" w:hAnsiTheme="minorHAnsi" w:cstheme="minorHAnsi"/>
                      <w:b/>
                      <w:bCs/>
                    </w:rPr>
                  </w:pPr>
                  <w:r w:rsidRPr="00E6488B">
                    <w:rPr>
                      <w:rFonts w:asciiTheme="minorHAnsi" w:hAnsiTheme="minorHAnsi" w:cstheme="minorHAnsi"/>
                      <w:b/>
                      <w:bCs/>
                    </w:rPr>
                    <w:t xml:space="preserve">CUMPLE </w:t>
                  </w:r>
                </w:p>
              </w:tc>
            </w:tr>
            <w:tr w:rsidR="00876C24" w:rsidRPr="00E6488B" w14:paraId="1C977C8F" w14:textId="77777777" w:rsidTr="00876C24">
              <w:trPr>
                <w:trHeight w:val="330"/>
                <w:jc w:val="center"/>
              </w:trPr>
              <w:tc>
                <w:tcPr>
                  <w:tcW w:w="6845" w:type="dxa"/>
                  <w:gridSpan w:val="2"/>
                  <w:vMerge/>
                  <w:shd w:val="clear" w:color="auto" w:fill="C0C0C0"/>
                </w:tcPr>
                <w:p w14:paraId="300FFB94" w14:textId="7FFAF5A7" w:rsidR="00876C24" w:rsidRPr="00E6488B" w:rsidRDefault="00876C24" w:rsidP="00BD5BB4">
                  <w:pPr>
                    <w:rPr>
                      <w:rFonts w:asciiTheme="minorHAnsi" w:hAnsiTheme="minorHAnsi" w:cstheme="minorHAnsi"/>
                      <w:b/>
                      <w:bCs/>
                    </w:rPr>
                  </w:pPr>
                </w:p>
              </w:tc>
              <w:tc>
                <w:tcPr>
                  <w:tcW w:w="1158" w:type="dxa"/>
                  <w:shd w:val="clear" w:color="auto" w:fill="C0C0C0"/>
                </w:tcPr>
                <w:p w14:paraId="70331E8D" w14:textId="77777777" w:rsidR="00876C24" w:rsidRPr="00E6488B" w:rsidRDefault="00876C24" w:rsidP="00BD5BB4">
                  <w:pPr>
                    <w:jc w:val="center"/>
                    <w:rPr>
                      <w:rFonts w:asciiTheme="minorHAnsi" w:hAnsiTheme="minorHAnsi" w:cstheme="minorHAnsi"/>
                      <w:b/>
                      <w:bCs/>
                      <w:i/>
                      <w:iCs/>
                    </w:rPr>
                  </w:pPr>
                </w:p>
                <w:p w14:paraId="7427F37E" w14:textId="77777777" w:rsidR="00876C24" w:rsidRPr="00E6488B" w:rsidRDefault="00876C24" w:rsidP="00BD5BB4">
                  <w:pPr>
                    <w:jc w:val="center"/>
                    <w:rPr>
                      <w:rFonts w:asciiTheme="minorHAnsi" w:hAnsiTheme="minorHAnsi" w:cstheme="minorHAnsi"/>
                      <w:b/>
                      <w:bCs/>
                      <w:i/>
                      <w:iCs/>
                    </w:rPr>
                  </w:pPr>
                  <w:r w:rsidRPr="00E6488B">
                    <w:rPr>
                      <w:rFonts w:asciiTheme="minorHAnsi" w:hAnsiTheme="minorHAnsi" w:cstheme="minorHAnsi"/>
                      <w:b/>
                      <w:bCs/>
                      <w:i/>
                      <w:iCs/>
                    </w:rPr>
                    <w:t>SI</w:t>
                  </w:r>
                </w:p>
              </w:tc>
              <w:tc>
                <w:tcPr>
                  <w:tcW w:w="1232" w:type="dxa"/>
                  <w:shd w:val="clear" w:color="auto" w:fill="C0C0C0"/>
                </w:tcPr>
                <w:p w14:paraId="3BB514BF" w14:textId="77777777" w:rsidR="00876C24" w:rsidRPr="00E6488B" w:rsidRDefault="00876C24" w:rsidP="00BD5BB4">
                  <w:pPr>
                    <w:jc w:val="center"/>
                    <w:rPr>
                      <w:rFonts w:asciiTheme="minorHAnsi" w:hAnsiTheme="minorHAnsi" w:cstheme="minorHAnsi"/>
                      <w:b/>
                      <w:bCs/>
                      <w:i/>
                      <w:iCs/>
                    </w:rPr>
                  </w:pPr>
                </w:p>
                <w:p w14:paraId="2CE9B37D" w14:textId="77777777" w:rsidR="00876C24" w:rsidRPr="00E6488B" w:rsidRDefault="00876C24" w:rsidP="00BD5BB4">
                  <w:pPr>
                    <w:jc w:val="center"/>
                    <w:rPr>
                      <w:rFonts w:asciiTheme="minorHAnsi" w:hAnsiTheme="minorHAnsi" w:cstheme="minorHAnsi"/>
                      <w:b/>
                      <w:bCs/>
                      <w:i/>
                      <w:iCs/>
                    </w:rPr>
                  </w:pPr>
                  <w:r w:rsidRPr="00E6488B">
                    <w:rPr>
                      <w:rFonts w:asciiTheme="minorHAnsi" w:hAnsiTheme="minorHAnsi" w:cstheme="minorHAnsi"/>
                      <w:b/>
                      <w:bCs/>
                      <w:i/>
                      <w:iCs/>
                    </w:rPr>
                    <w:t>NO</w:t>
                  </w:r>
                </w:p>
              </w:tc>
            </w:tr>
            <w:tr w:rsidR="00876C24" w:rsidRPr="00E6488B" w14:paraId="5B8AE29C" w14:textId="77777777" w:rsidTr="00876C24">
              <w:trPr>
                <w:trHeight w:val="298"/>
                <w:jc w:val="center"/>
              </w:trPr>
              <w:tc>
                <w:tcPr>
                  <w:tcW w:w="651" w:type="dxa"/>
                  <w:shd w:val="clear" w:color="auto" w:fill="auto"/>
                </w:tcPr>
                <w:p w14:paraId="7A922BA0" w14:textId="79320E65" w:rsidR="00876C24" w:rsidRPr="00E6488B" w:rsidRDefault="00876C24" w:rsidP="001D0516">
                  <w:pPr>
                    <w:rPr>
                      <w:rFonts w:asciiTheme="minorHAnsi" w:hAnsiTheme="minorHAnsi" w:cstheme="minorHAnsi"/>
                      <w:b/>
                      <w:bCs/>
                    </w:rPr>
                  </w:pPr>
                  <w:r w:rsidRPr="00E6488B">
                    <w:rPr>
                      <w:rFonts w:asciiTheme="minorHAnsi" w:hAnsiTheme="minorHAnsi" w:cstheme="minorHAnsi"/>
                      <w:b/>
                      <w:bCs/>
                    </w:rPr>
                    <w:t>1</w:t>
                  </w:r>
                </w:p>
              </w:tc>
              <w:tc>
                <w:tcPr>
                  <w:tcW w:w="6193" w:type="dxa"/>
                  <w:shd w:val="clear" w:color="auto" w:fill="auto"/>
                  <w:vAlign w:val="center"/>
                </w:tcPr>
                <w:p w14:paraId="54A0835F" w14:textId="44BECBC5" w:rsidR="00876C24" w:rsidRPr="00E6488B" w:rsidRDefault="00876C24" w:rsidP="001D0516">
                  <w:pPr>
                    <w:jc w:val="both"/>
                    <w:rPr>
                      <w:rFonts w:asciiTheme="minorHAnsi" w:hAnsiTheme="minorHAnsi" w:cstheme="minorHAnsi"/>
                      <w:highlight w:val="yellow"/>
                    </w:rPr>
                  </w:pPr>
                  <w:r w:rsidRPr="00E6488B">
                    <w:rPr>
                      <w:rFonts w:asciiTheme="minorHAnsi" w:hAnsiTheme="minorHAnsi" w:cstheme="minorHAnsi"/>
                      <w:color w:val="000000"/>
                      <w:lang w:eastAsia="es-BO"/>
                    </w:rPr>
                    <w:t>Copia simple del Título Profesional en Provisión Nacional.</w:t>
                  </w:r>
                </w:p>
              </w:tc>
              <w:tc>
                <w:tcPr>
                  <w:tcW w:w="1158" w:type="dxa"/>
                </w:tcPr>
                <w:p w14:paraId="2CDCC33B" w14:textId="77777777" w:rsidR="00876C24" w:rsidRPr="00E6488B" w:rsidRDefault="00876C24" w:rsidP="001D0516">
                  <w:pPr>
                    <w:jc w:val="both"/>
                    <w:rPr>
                      <w:rFonts w:asciiTheme="minorHAnsi" w:hAnsiTheme="minorHAnsi" w:cstheme="minorHAnsi"/>
                    </w:rPr>
                  </w:pPr>
                </w:p>
              </w:tc>
              <w:tc>
                <w:tcPr>
                  <w:tcW w:w="1232" w:type="dxa"/>
                </w:tcPr>
                <w:p w14:paraId="2C3A819B" w14:textId="77777777" w:rsidR="00876C24" w:rsidRPr="00E6488B" w:rsidRDefault="00876C24" w:rsidP="001D0516">
                  <w:pPr>
                    <w:jc w:val="both"/>
                    <w:rPr>
                      <w:rFonts w:asciiTheme="minorHAnsi" w:hAnsiTheme="minorHAnsi" w:cstheme="minorHAnsi"/>
                    </w:rPr>
                  </w:pPr>
                </w:p>
              </w:tc>
            </w:tr>
            <w:tr w:rsidR="00876C24" w:rsidRPr="00E6488B" w14:paraId="44B0D33A" w14:textId="77777777" w:rsidTr="00876C24">
              <w:trPr>
                <w:trHeight w:val="381"/>
                <w:jc w:val="center"/>
              </w:trPr>
              <w:tc>
                <w:tcPr>
                  <w:tcW w:w="651" w:type="dxa"/>
                  <w:shd w:val="clear" w:color="auto" w:fill="auto"/>
                </w:tcPr>
                <w:p w14:paraId="7A246990" w14:textId="2C258842" w:rsidR="00876C24" w:rsidRPr="00E6488B" w:rsidRDefault="00876C24" w:rsidP="001D0516">
                  <w:pPr>
                    <w:rPr>
                      <w:rFonts w:asciiTheme="minorHAnsi" w:hAnsiTheme="minorHAnsi" w:cstheme="minorHAnsi"/>
                      <w:b/>
                      <w:bCs/>
                    </w:rPr>
                  </w:pPr>
                  <w:r w:rsidRPr="00E6488B">
                    <w:rPr>
                      <w:rFonts w:asciiTheme="minorHAnsi" w:hAnsiTheme="minorHAnsi" w:cstheme="minorHAnsi"/>
                      <w:b/>
                      <w:bCs/>
                    </w:rPr>
                    <w:t>2</w:t>
                  </w:r>
                </w:p>
              </w:tc>
              <w:tc>
                <w:tcPr>
                  <w:tcW w:w="6193" w:type="dxa"/>
                  <w:shd w:val="clear" w:color="auto" w:fill="auto"/>
                  <w:vAlign w:val="center"/>
                </w:tcPr>
                <w:p w14:paraId="61F2B2EB" w14:textId="1A27583A" w:rsidR="00876C24" w:rsidRPr="00E6488B" w:rsidRDefault="00876C24" w:rsidP="001D0516">
                  <w:pPr>
                    <w:jc w:val="both"/>
                    <w:rPr>
                      <w:rFonts w:asciiTheme="minorHAnsi" w:hAnsiTheme="minorHAnsi" w:cstheme="minorHAnsi"/>
                    </w:rPr>
                  </w:pPr>
                  <w:r w:rsidRPr="00E6488B">
                    <w:rPr>
                      <w:rFonts w:asciiTheme="minorHAnsi" w:hAnsiTheme="minorHAnsi" w:cstheme="minorHAnsi"/>
                      <w:color w:val="000000"/>
                      <w:lang w:eastAsia="es-BO"/>
                    </w:rPr>
                    <w:t xml:space="preserve">Copia simple del Certificado de Especialista en </w:t>
                  </w:r>
                  <w:r w:rsidR="00EE0685">
                    <w:rPr>
                      <w:rFonts w:asciiTheme="minorHAnsi" w:hAnsiTheme="minorHAnsi" w:cstheme="minorHAnsi"/>
                      <w:color w:val="000000"/>
                      <w:lang w:eastAsia="es-BO"/>
                    </w:rPr>
                    <w:t>Pediatría</w:t>
                  </w:r>
                  <w:r w:rsidRPr="00E6488B">
                    <w:rPr>
                      <w:rFonts w:asciiTheme="minorHAnsi" w:hAnsiTheme="minorHAnsi" w:cstheme="minorHAnsi"/>
                      <w:color w:val="000000"/>
                      <w:lang w:eastAsia="es-BO"/>
                    </w:rPr>
                    <w:t>, emitido por el Colegio Médico de Bolivia.</w:t>
                  </w:r>
                </w:p>
              </w:tc>
              <w:tc>
                <w:tcPr>
                  <w:tcW w:w="1158" w:type="dxa"/>
                </w:tcPr>
                <w:p w14:paraId="36C6DA15" w14:textId="77777777" w:rsidR="00876C24" w:rsidRPr="00E6488B" w:rsidRDefault="00876C24" w:rsidP="001D0516">
                  <w:pPr>
                    <w:jc w:val="both"/>
                    <w:rPr>
                      <w:rFonts w:asciiTheme="minorHAnsi" w:hAnsiTheme="minorHAnsi" w:cstheme="minorHAnsi"/>
                    </w:rPr>
                  </w:pPr>
                </w:p>
              </w:tc>
              <w:tc>
                <w:tcPr>
                  <w:tcW w:w="1232" w:type="dxa"/>
                </w:tcPr>
                <w:p w14:paraId="05A92303" w14:textId="77777777" w:rsidR="00876C24" w:rsidRPr="00E6488B" w:rsidRDefault="00876C24" w:rsidP="001D0516">
                  <w:pPr>
                    <w:jc w:val="both"/>
                    <w:rPr>
                      <w:rFonts w:asciiTheme="minorHAnsi" w:hAnsiTheme="minorHAnsi" w:cstheme="minorHAnsi"/>
                    </w:rPr>
                  </w:pPr>
                </w:p>
              </w:tc>
            </w:tr>
            <w:tr w:rsidR="00876C24" w:rsidRPr="00E6488B" w14:paraId="3BFB00C5" w14:textId="77777777" w:rsidTr="00876C24">
              <w:trPr>
                <w:trHeight w:val="298"/>
                <w:jc w:val="center"/>
              </w:trPr>
              <w:tc>
                <w:tcPr>
                  <w:tcW w:w="651" w:type="dxa"/>
                  <w:shd w:val="clear" w:color="auto" w:fill="auto"/>
                </w:tcPr>
                <w:p w14:paraId="1DF6491B" w14:textId="36E91A0D" w:rsidR="00876C24" w:rsidRPr="00E6488B" w:rsidRDefault="00876C24" w:rsidP="001D0516">
                  <w:pPr>
                    <w:rPr>
                      <w:rFonts w:asciiTheme="minorHAnsi" w:hAnsiTheme="minorHAnsi" w:cstheme="minorHAnsi"/>
                      <w:b/>
                      <w:bCs/>
                    </w:rPr>
                  </w:pPr>
                  <w:r w:rsidRPr="00E6488B">
                    <w:rPr>
                      <w:rFonts w:asciiTheme="minorHAnsi" w:hAnsiTheme="minorHAnsi" w:cstheme="minorHAnsi"/>
                      <w:b/>
                      <w:bCs/>
                    </w:rPr>
                    <w:t>3</w:t>
                  </w:r>
                </w:p>
              </w:tc>
              <w:tc>
                <w:tcPr>
                  <w:tcW w:w="6193" w:type="dxa"/>
                  <w:shd w:val="clear" w:color="auto" w:fill="auto"/>
                  <w:vAlign w:val="center"/>
                </w:tcPr>
                <w:p w14:paraId="0C5F52F9" w14:textId="0B6D2E4E" w:rsidR="00876C24" w:rsidRPr="00E6488B" w:rsidRDefault="00876C24" w:rsidP="001D0516">
                  <w:pPr>
                    <w:jc w:val="both"/>
                    <w:rPr>
                      <w:rFonts w:asciiTheme="minorHAnsi" w:hAnsiTheme="minorHAnsi" w:cstheme="minorHAnsi"/>
                    </w:rPr>
                  </w:pPr>
                  <w:r w:rsidRPr="00E6488B">
                    <w:rPr>
                      <w:rFonts w:asciiTheme="minorHAnsi" w:hAnsiTheme="minorHAnsi" w:cstheme="minorHAnsi"/>
                      <w:color w:val="000000"/>
                      <w:lang w:eastAsia="es-BO"/>
                    </w:rPr>
                    <w:t>Copia simple de la Matricula profesional, emitida por el Ministerio de Salud y Deportes.</w:t>
                  </w:r>
                </w:p>
              </w:tc>
              <w:tc>
                <w:tcPr>
                  <w:tcW w:w="1158" w:type="dxa"/>
                </w:tcPr>
                <w:p w14:paraId="3FFEDCD8" w14:textId="77777777" w:rsidR="00876C24" w:rsidRPr="00E6488B" w:rsidRDefault="00876C24" w:rsidP="001D0516">
                  <w:pPr>
                    <w:jc w:val="both"/>
                    <w:rPr>
                      <w:rFonts w:asciiTheme="minorHAnsi" w:hAnsiTheme="minorHAnsi" w:cstheme="minorHAnsi"/>
                    </w:rPr>
                  </w:pPr>
                </w:p>
              </w:tc>
              <w:tc>
                <w:tcPr>
                  <w:tcW w:w="1232" w:type="dxa"/>
                </w:tcPr>
                <w:p w14:paraId="2F6B21C3" w14:textId="77777777" w:rsidR="00876C24" w:rsidRPr="00E6488B" w:rsidRDefault="00876C24" w:rsidP="001D0516">
                  <w:pPr>
                    <w:jc w:val="both"/>
                    <w:rPr>
                      <w:rFonts w:asciiTheme="minorHAnsi" w:hAnsiTheme="minorHAnsi" w:cstheme="minorHAnsi"/>
                    </w:rPr>
                  </w:pPr>
                </w:p>
              </w:tc>
            </w:tr>
            <w:tr w:rsidR="00876C24" w:rsidRPr="00E6488B" w14:paraId="56225A07" w14:textId="77777777" w:rsidTr="00876C24">
              <w:trPr>
                <w:trHeight w:val="367"/>
                <w:jc w:val="center"/>
              </w:trPr>
              <w:tc>
                <w:tcPr>
                  <w:tcW w:w="651" w:type="dxa"/>
                  <w:shd w:val="clear" w:color="auto" w:fill="auto"/>
                </w:tcPr>
                <w:p w14:paraId="53133EB5" w14:textId="279948E7" w:rsidR="00876C24" w:rsidRPr="00E6488B" w:rsidRDefault="00876C24" w:rsidP="001D0516">
                  <w:pPr>
                    <w:rPr>
                      <w:rFonts w:asciiTheme="minorHAnsi" w:hAnsiTheme="minorHAnsi" w:cstheme="minorHAnsi"/>
                      <w:b/>
                      <w:bCs/>
                    </w:rPr>
                  </w:pPr>
                  <w:r w:rsidRPr="00E6488B">
                    <w:rPr>
                      <w:rFonts w:asciiTheme="minorHAnsi" w:hAnsiTheme="minorHAnsi" w:cstheme="minorHAnsi"/>
                      <w:b/>
                      <w:bCs/>
                    </w:rPr>
                    <w:t>4</w:t>
                  </w:r>
                </w:p>
              </w:tc>
              <w:tc>
                <w:tcPr>
                  <w:tcW w:w="6193" w:type="dxa"/>
                  <w:shd w:val="clear" w:color="auto" w:fill="auto"/>
                  <w:vAlign w:val="center"/>
                </w:tcPr>
                <w:p w14:paraId="24599181" w14:textId="515F3ADD" w:rsidR="00876C24" w:rsidRPr="00E6488B" w:rsidRDefault="00876C24" w:rsidP="001D0516">
                  <w:pPr>
                    <w:jc w:val="both"/>
                    <w:rPr>
                      <w:rFonts w:asciiTheme="minorHAnsi" w:hAnsiTheme="minorHAnsi" w:cstheme="minorHAnsi"/>
                    </w:rPr>
                  </w:pPr>
                  <w:r w:rsidRPr="00E6488B">
                    <w:rPr>
                      <w:rFonts w:asciiTheme="minorHAnsi" w:hAnsiTheme="minorHAnsi" w:cstheme="minorHAnsi"/>
                      <w:color w:val="000000"/>
                      <w:lang w:eastAsia="es-BO"/>
                    </w:rPr>
                    <w:t>Currículum Vitae.</w:t>
                  </w:r>
                </w:p>
              </w:tc>
              <w:tc>
                <w:tcPr>
                  <w:tcW w:w="1158" w:type="dxa"/>
                </w:tcPr>
                <w:p w14:paraId="1B2FBCFC" w14:textId="77777777" w:rsidR="00876C24" w:rsidRPr="00E6488B" w:rsidRDefault="00876C24" w:rsidP="001D0516">
                  <w:pPr>
                    <w:jc w:val="both"/>
                    <w:rPr>
                      <w:rFonts w:asciiTheme="minorHAnsi" w:hAnsiTheme="minorHAnsi" w:cstheme="minorHAnsi"/>
                    </w:rPr>
                  </w:pPr>
                </w:p>
              </w:tc>
              <w:tc>
                <w:tcPr>
                  <w:tcW w:w="1232" w:type="dxa"/>
                </w:tcPr>
                <w:p w14:paraId="1171CF17" w14:textId="77777777" w:rsidR="00876C24" w:rsidRPr="00E6488B" w:rsidRDefault="00876C24" w:rsidP="001D0516">
                  <w:pPr>
                    <w:jc w:val="both"/>
                    <w:rPr>
                      <w:rFonts w:asciiTheme="minorHAnsi" w:hAnsiTheme="minorHAnsi" w:cstheme="minorHAnsi"/>
                    </w:rPr>
                  </w:pPr>
                </w:p>
              </w:tc>
            </w:tr>
            <w:tr w:rsidR="00876C24" w:rsidRPr="00E6488B" w14:paraId="3A3D7F3B" w14:textId="77777777" w:rsidTr="00876C24">
              <w:trPr>
                <w:trHeight w:val="432"/>
                <w:jc w:val="center"/>
              </w:trPr>
              <w:tc>
                <w:tcPr>
                  <w:tcW w:w="651" w:type="dxa"/>
                  <w:vMerge w:val="restart"/>
                  <w:shd w:val="clear" w:color="auto" w:fill="auto"/>
                </w:tcPr>
                <w:p w14:paraId="1702A9A8" w14:textId="77777777" w:rsidR="00876C24" w:rsidRPr="00E6488B" w:rsidRDefault="00876C24" w:rsidP="001D0516">
                  <w:pPr>
                    <w:rPr>
                      <w:rFonts w:asciiTheme="minorHAnsi" w:hAnsiTheme="minorHAnsi" w:cstheme="minorHAnsi"/>
                      <w:b/>
                      <w:bCs/>
                    </w:rPr>
                  </w:pPr>
                </w:p>
                <w:p w14:paraId="4EA42732" w14:textId="707015D6" w:rsidR="00876C24" w:rsidRPr="00E6488B" w:rsidRDefault="00876C24" w:rsidP="001D0516">
                  <w:pPr>
                    <w:rPr>
                      <w:rFonts w:asciiTheme="minorHAnsi" w:hAnsiTheme="minorHAnsi" w:cstheme="minorHAnsi"/>
                      <w:b/>
                    </w:rPr>
                  </w:pPr>
                  <w:r w:rsidRPr="00E6488B">
                    <w:rPr>
                      <w:rFonts w:asciiTheme="minorHAnsi" w:hAnsiTheme="minorHAnsi" w:cstheme="minorHAnsi"/>
                      <w:b/>
                      <w:bCs/>
                    </w:rPr>
                    <w:t>5</w:t>
                  </w:r>
                </w:p>
              </w:tc>
              <w:tc>
                <w:tcPr>
                  <w:tcW w:w="6193" w:type="dxa"/>
                  <w:shd w:val="clear" w:color="auto" w:fill="auto"/>
                  <w:vAlign w:val="center"/>
                </w:tcPr>
                <w:p w14:paraId="0A807BD0" w14:textId="33468FC0" w:rsidR="00876C24" w:rsidRPr="00E6488B" w:rsidRDefault="00876C24" w:rsidP="001D0516">
                  <w:pPr>
                    <w:jc w:val="both"/>
                    <w:rPr>
                      <w:rFonts w:asciiTheme="minorHAnsi" w:hAnsiTheme="minorHAnsi" w:cstheme="minorHAnsi"/>
                      <w:b/>
                      <w:bCs/>
                    </w:rPr>
                  </w:pPr>
                  <w:r w:rsidRPr="00E6488B">
                    <w:rPr>
                      <w:rFonts w:asciiTheme="minorHAnsi" w:hAnsiTheme="minorHAnsi" w:cstheme="minorHAnsi"/>
                      <w:b/>
                      <w:bCs/>
                      <w:color w:val="000000"/>
                      <w:lang w:eastAsia="es-BO"/>
                    </w:rPr>
                    <w:t>Compromiso de:</w:t>
                  </w:r>
                </w:p>
              </w:tc>
              <w:tc>
                <w:tcPr>
                  <w:tcW w:w="1158" w:type="dxa"/>
                  <w:vMerge w:val="restart"/>
                </w:tcPr>
                <w:p w14:paraId="7E1A9B72" w14:textId="77777777" w:rsidR="00876C24" w:rsidRPr="00E6488B" w:rsidRDefault="00876C24" w:rsidP="001D0516">
                  <w:pPr>
                    <w:jc w:val="both"/>
                    <w:rPr>
                      <w:rFonts w:asciiTheme="minorHAnsi" w:hAnsiTheme="minorHAnsi" w:cstheme="minorHAnsi"/>
                    </w:rPr>
                  </w:pPr>
                </w:p>
              </w:tc>
              <w:tc>
                <w:tcPr>
                  <w:tcW w:w="1232" w:type="dxa"/>
                  <w:vMerge w:val="restart"/>
                </w:tcPr>
                <w:p w14:paraId="5DCA7027" w14:textId="77777777" w:rsidR="00876C24" w:rsidRPr="00E6488B" w:rsidRDefault="00876C24" w:rsidP="001D0516">
                  <w:pPr>
                    <w:jc w:val="both"/>
                    <w:rPr>
                      <w:rFonts w:asciiTheme="minorHAnsi" w:hAnsiTheme="minorHAnsi" w:cstheme="minorHAnsi"/>
                    </w:rPr>
                  </w:pPr>
                </w:p>
              </w:tc>
            </w:tr>
            <w:tr w:rsidR="00876C24" w:rsidRPr="00E6488B" w14:paraId="46C71858" w14:textId="77777777" w:rsidTr="00876C24">
              <w:trPr>
                <w:trHeight w:val="432"/>
                <w:jc w:val="center"/>
              </w:trPr>
              <w:tc>
                <w:tcPr>
                  <w:tcW w:w="651" w:type="dxa"/>
                  <w:vMerge/>
                  <w:shd w:val="clear" w:color="auto" w:fill="auto"/>
                </w:tcPr>
                <w:p w14:paraId="4BFEE35A" w14:textId="77777777" w:rsidR="00876C24" w:rsidRPr="00E6488B" w:rsidRDefault="00876C24" w:rsidP="001D0516">
                  <w:pPr>
                    <w:rPr>
                      <w:rFonts w:asciiTheme="minorHAnsi" w:hAnsiTheme="minorHAnsi" w:cstheme="minorHAnsi"/>
                      <w:b/>
                      <w:bCs/>
                    </w:rPr>
                  </w:pPr>
                </w:p>
              </w:tc>
              <w:tc>
                <w:tcPr>
                  <w:tcW w:w="6193" w:type="dxa"/>
                  <w:shd w:val="clear" w:color="auto" w:fill="auto"/>
                  <w:vAlign w:val="center"/>
                </w:tcPr>
                <w:p w14:paraId="5EFDD1D7" w14:textId="3073F138" w:rsidR="00876C24" w:rsidRPr="00E6488B" w:rsidRDefault="00876C24" w:rsidP="001D0516">
                  <w:pPr>
                    <w:rPr>
                      <w:rFonts w:asciiTheme="minorHAnsi" w:hAnsiTheme="minorHAnsi" w:cstheme="minorHAnsi"/>
                      <w:color w:val="000000"/>
                      <w:lang w:val="es-BO" w:eastAsia="es-BO"/>
                    </w:rPr>
                  </w:pPr>
                  <w:r w:rsidRPr="00E6488B">
                    <w:rPr>
                      <w:rFonts w:asciiTheme="minorHAnsi" w:hAnsiTheme="minorHAnsi" w:cstheme="minorHAnsi"/>
                      <w:color w:val="000000"/>
                      <w:lang w:eastAsia="es-BO"/>
                    </w:rPr>
                    <w:t>1. Cumplimiento de normas del código de seguridad social, protocolos y procedimientos aprobados por: la institución, Ministerio de Salud y otras de regulación nacional.</w:t>
                  </w:r>
                </w:p>
                <w:p w14:paraId="6D232466" w14:textId="77777777" w:rsidR="00876C24" w:rsidRPr="00E6488B" w:rsidRDefault="00876C24" w:rsidP="001D0516">
                  <w:pPr>
                    <w:pStyle w:val="Prrafodelista"/>
                    <w:jc w:val="both"/>
                    <w:rPr>
                      <w:rFonts w:asciiTheme="minorHAnsi" w:hAnsiTheme="minorHAnsi" w:cstheme="minorHAnsi"/>
                      <w:color w:val="000000"/>
                      <w:lang w:val="es-BO" w:eastAsia="es-BO"/>
                    </w:rPr>
                  </w:pPr>
                </w:p>
                <w:p w14:paraId="4EFF8A94" w14:textId="78384C65" w:rsidR="00876C24" w:rsidRPr="00E6488B" w:rsidRDefault="00876C24" w:rsidP="001D0516">
                  <w:pPr>
                    <w:rPr>
                      <w:rFonts w:asciiTheme="minorHAnsi" w:hAnsiTheme="minorHAnsi" w:cstheme="minorHAnsi"/>
                      <w:color w:val="000000"/>
                      <w:lang w:eastAsia="es-BO"/>
                    </w:rPr>
                  </w:pPr>
                  <w:r w:rsidRPr="00E6488B">
                    <w:rPr>
                      <w:rFonts w:asciiTheme="minorHAnsi" w:hAnsiTheme="minorHAnsi" w:cstheme="minorHAnsi"/>
                      <w:color w:val="000000"/>
                      <w:lang w:eastAsia="es-BO"/>
                    </w:rPr>
                    <w:t>2.  Compromiso del llenado de los formularios de la CSBP, informes y otros documentos de control institucional.</w:t>
                  </w:r>
                </w:p>
                <w:p w14:paraId="0C64DFAC" w14:textId="0C485C09" w:rsidR="00876C24" w:rsidRPr="00E6488B" w:rsidRDefault="00876C24" w:rsidP="001D0516">
                  <w:pPr>
                    <w:jc w:val="both"/>
                    <w:rPr>
                      <w:rFonts w:asciiTheme="minorHAnsi" w:hAnsiTheme="minorHAnsi" w:cstheme="minorHAnsi"/>
                      <w:color w:val="000000"/>
                      <w:lang w:eastAsia="es-BO"/>
                    </w:rPr>
                  </w:pPr>
                </w:p>
              </w:tc>
              <w:tc>
                <w:tcPr>
                  <w:tcW w:w="1158" w:type="dxa"/>
                  <w:vMerge/>
                </w:tcPr>
                <w:p w14:paraId="14E57326" w14:textId="77777777" w:rsidR="00876C24" w:rsidRPr="00E6488B" w:rsidRDefault="00876C24" w:rsidP="001D0516">
                  <w:pPr>
                    <w:jc w:val="both"/>
                    <w:rPr>
                      <w:rFonts w:asciiTheme="minorHAnsi" w:hAnsiTheme="minorHAnsi" w:cstheme="minorHAnsi"/>
                    </w:rPr>
                  </w:pPr>
                </w:p>
              </w:tc>
              <w:tc>
                <w:tcPr>
                  <w:tcW w:w="1232" w:type="dxa"/>
                  <w:vMerge/>
                </w:tcPr>
                <w:p w14:paraId="417F2BFB" w14:textId="77777777" w:rsidR="00876C24" w:rsidRPr="00E6488B" w:rsidRDefault="00876C24" w:rsidP="001D0516">
                  <w:pPr>
                    <w:jc w:val="both"/>
                    <w:rPr>
                      <w:rFonts w:asciiTheme="minorHAnsi" w:hAnsiTheme="minorHAnsi" w:cstheme="minorHAnsi"/>
                    </w:rPr>
                  </w:pPr>
                </w:p>
              </w:tc>
            </w:tr>
            <w:bookmarkEnd w:id="0"/>
          </w:tbl>
          <w:p w14:paraId="0A254BCE" w14:textId="414715CF" w:rsidR="00876C24" w:rsidRPr="00E6488B" w:rsidRDefault="00876C24" w:rsidP="00BD5BB4">
            <w:pPr>
              <w:tabs>
                <w:tab w:val="left" w:pos="-720"/>
              </w:tabs>
              <w:suppressAutoHyphens/>
              <w:jc w:val="both"/>
              <w:rPr>
                <w:rFonts w:asciiTheme="minorHAnsi" w:hAnsiTheme="minorHAnsi" w:cstheme="minorHAnsi"/>
                <w:lang w:val="es-BO"/>
              </w:rPr>
            </w:pPr>
          </w:p>
          <w:p w14:paraId="5F1C7BFE" w14:textId="12F4C46E" w:rsidR="00876C24" w:rsidRPr="00E6488B" w:rsidRDefault="00876C24" w:rsidP="00BD5BB4">
            <w:pPr>
              <w:tabs>
                <w:tab w:val="left" w:pos="-720"/>
              </w:tabs>
              <w:suppressAutoHyphens/>
              <w:jc w:val="both"/>
              <w:rPr>
                <w:rFonts w:asciiTheme="minorHAnsi" w:hAnsiTheme="minorHAnsi" w:cstheme="minorHAnsi"/>
                <w:color w:val="000000"/>
                <w:lang w:eastAsia="es-BO"/>
              </w:rPr>
            </w:pPr>
            <w:r w:rsidRPr="00E6488B">
              <w:rPr>
                <w:rFonts w:asciiTheme="minorHAnsi" w:hAnsiTheme="minorHAnsi" w:cstheme="minorHAnsi"/>
                <w:b/>
                <w:bCs/>
                <w:color w:val="000000"/>
                <w:lang w:eastAsia="es-BO"/>
              </w:rPr>
              <w:t>NOTA:</w:t>
            </w:r>
            <w:r w:rsidRPr="00E6488B">
              <w:rPr>
                <w:rFonts w:asciiTheme="minorHAnsi" w:hAnsiTheme="minorHAnsi" w:cstheme="minorHAnsi"/>
                <w:color w:val="000000"/>
                <w:lang w:eastAsia="es-BO"/>
              </w:rPr>
              <w:t xml:space="preserve"> El proveedor debe indicar si cuenta con lo mencionado y el adjudicado debe presentar estos requisitos físicamente.</w:t>
            </w:r>
          </w:p>
          <w:p w14:paraId="53207D23" w14:textId="5035738A" w:rsidR="00876C24" w:rsidRPr="00E6488B" w:rsidRDefault="00876C24" w:rsidP="00BD5BB4">
            <w:pPr>
              <w:tabs>
                <w:tab w:val="left" w:pos="-720"/>
              </w:tabs>
              <w:suppressAutoHyphens/>
              <w:jc w:val="both"/>
              <w:rPr>
                <w:rFonts w:asciiTheme="minorHAnsi" w:hAnsiTheme="minorHAnsi" w:cstheme="minorHAnsi"/>
                <w:lang w:val="es-BO"/>
              </w:rPr>
            </w:pPr>
          </w:p>
          <w:p w14:paraId="2D9E61EE" w14:textId="301FB769" w:rsidR="00876C24" w:rsidRPr="00E6488B" w:rsidRDefault="00876C24" w:rsidP="00BD5BB4">
            <w:pPr>
              <w:tabs>
                <w:tab w:val="left" w:pos="-720"/>
              </w:tabs>
              <w:suppressAutoHyphens/>
              <w:jc w:val="both"/>
              <w:rPr>
                <w:rFonts w:asciiTheme="minorHAnsi" w:hAnsiTheme="minorHAnsi" w:cstheme="minorHAnsi"/>
                <w:lang w:val="es-BO"/>
              </w:rPr>
            </w:pPr>
          </w:p>
          <w:tbl>
            <w:tblPr>
              <w:tblW w:w="9370" w:type="dxa"/>
              <w:tblCellMar>
                <w:left w:w="70" w:type="dxa"/>
                <w:right w:w="70" w:type="dxa"/>
              </w:tblCellMar>
              <w:tblLook w:val="04A0" w:firstRow="1" w:lastRow="0" w:firstColumn="1" w:lastColumn="0" w:noHBand="0" w:noVBand="1"/>
            </w:tblPr>
            <w:tblGrid>
              <w:gridCol w:w="407"/>
              <w:gridCol w:w="5263"/>
              <w:gridCol w:w="1418"/>
              <w:gridCol w:w="2282"/>
            </w:tblGrid>
            <w:tr w:rsidR="00876C24" w:rsidRPr="00E6488B" w14:paraId="39112CCF" w14:textId="77777777" w:rsidTr="00D31A52">
              <w:trPr>
                <w:trHeight w:val="315"/>
              </w:trPr>
              <w:tc>
                <w:tcPr>
                  <w:tcW w:w="9370" w:type="dxa"/>
                  <w:gridSpan w:val="4"/>
                  <w:tcBorders>
                    <w:top w:val="nil"/>
                    <w:left w:val="nil"/>
                    <w:bottom w:val="single" w:sz="8" w:space="0" w:color="auto"/>
                    <w:right w:val="nil"/>
                  </w:tcBorders>
                  <w:shd w:val="clear" w:color="auto" w:fill="auto"/>
                  <w:vAlign w:val="center"/>
                  <w:hideMark/>
                </w:tcPr>
                <w:p w14:paraId="2803E912" w14:textId="77777777" w:rsidR="00876C24" w:rsidRPr="00E6488B" w:rsidRDefault="00876C24" w:rsidP="00876C24">
                  <w:pPr>
                    <w:ind w:firstLineChars="600" w:firstLine="1205"/>
                    <w:rPr>
                      <w:rFonts w:asciiTheme="minorHAnsi" w:hAnsiTheme="minorHAnsi" w:cstheme="minorHAnsi"/>
                      <w:b/>
                      <w:bCs/>
                      <w:color w:val="000000"/>
                      <w:lang w:val="es-BO" w:eastAsia="es-BO"/>
                    </w:rPr>
                  </w:pPr>
                  <w:r w:rsidRPr="00E6488B">
                    <w:rPr>
                      <w:rFonts w:asciiTheme="minorHAnsi" w:eastAsia="Arial" w:hAnsiTheme="minorHAnsi" w:cstheme="minorHAnsi"/>
                      <w:b/>
                      <w:bCs/>
                      <w:color w:val="000000"/>
                      <w:lang w:eastAsia="es-BO"/>
                    </w:rPr>
                    <w:t xml:space="preserve">B.    OFERTA ECONÓMICA </w:t>
                  </w:r>
                </w:p>
              </w:tc>
            </w:tr>
            <w:tr w:rsidR="00876C24" w:rsidRPr="00E6488B" w14:paraId="4319F683" w14:textId="77777777" w:rsidTr="00D31A52">
              <w:trPr>
                <w:trHeight w:val="300"/>
              </w:trPr>
              <w:tc>
                <w:tcPr>
                  <w:tcW w:w="407" w:type="dxa"/>
                  <w:tcBorders>
                    <w:top w:val="nil"/>
                    <w:left w:val="single" w:sz="8" w:space="0" w:color="auto"/>
                    <w:bottom w:val="nil"/>
                    <w:right w:val="single" w:sz="8" w:space="0" w:color="auto"/>
                  </w:tcBorders>
                  <w:shd w:val="clear" w:color="000000" w:fill="BFBFBF"/>
                  <w:noWrap/>
                  <w:vAlign w:val="center"/>
                  <w:hideMark/>
                </w:tcPr>
                <w:p w14:paraId="62F0CFCC" w14:textId="77777777" w:rsidR="00876C24" w:rsidRPr="00E6488B" w:rsidRDefault="00876C24" w:rsidP="00876C24">
                  <w:pPr>
                    <w:jc w:val="center"/>
                    <w:rPr>
                      <w:rFonts w:asciiTheme="minorHAnsi" w:hAnsiTheme="minorHAnsi" w:cstheme="minorHAnsi"/>
                      <w:b/>
                      <w:bCs/>
                      <w:color w:val="000000"/>
                      <w:lang w:val="es-BO" w:eastAsia="es-BO"/>
                    </w:rPr>
                  </w:pPr>
                  <w:r w:rsidRPr="00E6488B">
                    <w:rPr>
                      <w:rFonts w:asciiTheme="minorHAnsi" w:hAnsiTheme="minorHAnsi" w:cstheme="minorHAnsi"/>
                      <w:b/>
                      <w:bCs/>
                      <w:color w:val="000000"/>
                      <w:lang w:eastAsia="es-BO"/>
                    </w:rPr>
                    <w:t>N°</w:t>
                  </w:r>
                </w:p>
              </w:tc>
              <w:tc>
                <w:tcPr>
                  <w:tcW w:w="5263" w:type="dxa"/>
                  <w:tcBorders>
                    <w:top w:val="nil"/>
                    <w:left w:val="nil"/>
                    <w:bottom w:val="nil"/>
                    <w:right w:val="single" w:sz="8" w:space="0" w:color="auto"/>
                  </w:tcBorders>
                  <w:shd w:val="clear" w:color="000000" w:fill="BFBFBF"/>
                  <w:noWrap/>
                  <w:vAlign w:val="center"/>
                  <w:hideMark/>
                </w:tcPr>
                <w:p w14:paraId="4B60B3B4" w14:textId="77777777" w:rsidR="00876C24" w:rsidRPr="00E6488B" w:rsidRDefault="00876C24" w:rsidP="00876C24">
                  <w:pPr>
                    <w:jc w:val="center"/>
                    <w:rPr>
                      <w:rFonts w:asciiTheme="minorHAnsi" w:hAnsiTheme="minorHAnsi" w:cstheme="minorHAnsi"/>
                      <w:b/>
                      <w:bCs/>
                      <w:color w:val="000000"/>
                      <w:lang w:val="es-BO" w:eastAsia="es-BO"/>
                    </w:rPr>
                  </w:pPr>
                  <w:r w:rsidRPr="00E6488B">
                    <w:rPr>
                      <w:rFonts w:asciiTheme="minorHAnsi" w:hAnsiTheme="minorHAnsi" w:cstheme="minorHAnsi"/>
                      <w:b/>
                      <w:bCs/>
                      <w:color w:val="000000"/>
                      <w:lang w:eastAsia="es-BO"/>
                    </w:rPr>
                    <w:t>CONCEPTO Y/O SERVICIOS</w:t>
                  </w:r>
                </w:p>
              </w:tc>
              <w:tc>
                <w:tcPr>
                  <w:tcW w:w="1418" w:type="dxa"/>
                  <w:tcBorders>
                    <w:top w:val="nil"/>
                    <w:left w:val="nil"/>
                    <w:bottom w:val="nil"/>
                    <w:right w:val="single" w:sz="8" w:space="0" w:color="auto"/>
                  </w:tcBorders>
                  <w:shd w:val="clear" w:color="000000" w:fill="BFBFBF"/>
                  <w:noWrap/>
                  <w:vAlign w:val="center"/>
                  <w:hideMark/>
                </w:tcPr>
                <w:p w14:paraId="57DADE20" w14:textId="77777777" w:rsidR="00876C24" w:rsidRPr="00E6488B" w:rsidRDefault="00876C24" w:rsidP="00876C24">
                  <w:pPr>
                    <w:jc w:val="center"/>
                    <w:rPr>
                      <w:rFonts w:asciiTheme="minorHAnsi" w:hAnsiTheme="minorHAnsi" w:cstheme="minorHAnsi"/>
                      <w:b/>
                      <w:bCs/>
                      <w:color w:val="000000"/>
                      <w:lang w:val="es-BO" w:eastAsia="es-BO"/>
                    </w:rPr>
                  </w:pPr>
                  <w:r w:rsidRPr="00E6488B">
                    <w:rPr>
                      <w:rFonts w:asciiTheme="minorHAnsi" w:hAnsiTheme="minorHAnsi" w:cstheme="minorHAnsi"/>
                      <w:b/>
                      <w:bCs/>
                      <w:color w:val="000000"/>
                      <w:lang w:eastAsia="es-BO"/>
                    </w:rPr>
                    <w:t>COSTO Bs.</w:t>
                  </w:r>
                </w:p>
              </w:tc>
              <w:tc>
                <w:tcPr>
                  <w:tcW w:w="2282" w:type="dxa"/>
                  <w:tcBorders>
                    <w:top w:val="nil"/>
                    <w:left w:val="nil"/>
                    <w:bottom w:val="nil"/>
                    <w:right w:val="single" w:sz="8" w:space="0" w:color="auto"/>
                  </w:tcBorders>
                  <w:shd w:val="clear" w:color="000000" w:fill="BFBFBF"/>
                  <w:noWrap/>
                  <w:vAlign w:val="center"/>
                  <w:hideMark/>
                </w:tcPr>
                <w:p w14:paraId="02885462" w14:textId="77777777" w:rsidR="00876C24" w:rsidRPr="00E6488B" w:rsidRDefault="00876C24" w:rsidP="00876C24">
                  <w:pPr>
                    <w:jc w:val="center"/>
                    <w:rPr>
                      <w:rFonts w:asciiTheme="minorHAnsi" w:hAnsiTheme="minorHAnsi" w:cstheme="minorHAnsi"/>
                      <w:b/>
                      <w:bCs/>
                      <w:color w:val="000000"/>
                      <w:lang w:val="es-BO" w:eastAsia="es-BO"/>
                    </w:rPr>
                  </w:pPr>
                  <w:r w:rsidRPr="00E6488B">
                    <w:rPr>
                      <w:rFonts w:asciiTheme="minorHAnsi" w:hAnsiTheme="minorHAnsi" w:cstheme="minorHAnsi"/>
                      <w:b/>
                      <w:bCs/>
                      <w:color w:val="000000"/>
                      <w:lang w:eastAsia="es-BO"/>
                    </w:rPr>
                    <w:t>ACLARACIONES</w:t>
                  </w:r>
                </w:p>
              </w:tc>
            </w:tr>
            <w:tr w:rsidR="00876C24" w:rsidRPr="00E6488B" w14:paraId="509EB07B" w14:textId="77777777" w:rsidTr="00D31A52">
              <w:trPr>
                <w:trHeight w:val="30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2E14C" w14:textId="77777777" w:rsidR="00876C24" w:rsidRPr="00E6488B" w:rsidRDefault="00876C24" w:rsidP="00876C24">
                  <w:pPr>
                    <w:jc w:val="right"/>
                    <w:rPr>
                      <w:rFonts w:asciiTheme="minorHAnsi" w:hAnsiTheme="minorHAnsi" w:cstheme="minorHAnsi"/>
                      <w:color w:val="000000"/>
                      <w:lang w:val="es-BO" w:eastAsia="es-BO"/>
                    </w:rPr>
                  </w:pPr>
                </w:p>
              </w:tc>
              <w:tc>
                <w:tcPr>
                  <w:tcW w:w="5263" w:type="dxa"/>
                  <w:tcBorders>
                    <w:top w:val="single" w:sz="4" w:space="0" w:color="auto"/>
                    <w:left w:val="nil"/>
                    <w:bottom w:val="single" w:sz="4" w:space="0" w:color="auto"/>
                    <w:right w:val="single" w:sz="4" w:space="0" w:color="auto"/>
                  </w:tcBorders>
                  <w:shd w:val="clear" w:color="auto" w:fill="auto"/>
                  <w:noWrap/>
                  <w:vAlign w:val="center"/>
                  <w:hideMark/>
                </w:tcPr>
                <w:p w14:paraId="34D14C79" w14:textId="5B1F3D0C" w:rsidR="00876C24" w:rsidRPr="00083981" w:rsidRDefault="00876C24" w:rsidP="00083981">
                  <w:pPr>
                    <w:jc w:val="both"/>
                    <w:rPr>
                      <w:rFonts w:asciiTheme="minorHAnsi" w:hAnsiTheme="minorHAnsi" w:cstheme="minorHAnsi"/>
                    </w:rPr>
                  </w:pPr>
                  <w:r w:rsidRPr="00E6488B">
                    <w:rPr>
                      <w:rFonts w:asciiTheme="minorHAnsi" w:hAnsiTheme="minorHAnsi" w:cstheme="minorHAnsi"/>
                    </w:rPr>
                    <w:t>Servicios de hospitalización para casos de emergencia d</w:t>
                  </w:r>
                  <w:r w:rsidR="00083981">
                    <w:rPr>
                      <w:rFonts w:asciiTheme="minorHAnsi" w:hAnsiTheme="minorHAnsi" w:cstheme="minorHAnsi"/>
                    </w:rPr>
                    <w:t xml:space="preserve">e la </w:t>
                  </w:r>
                  <w:r w:rsidRPr="00E6488B">
                    <w:rPr>
                      <w:rFonts w:asciiTheme="minorHAnsi" w:hAnsiTheme="minorHAnsi" w:cstheme="minorHAnsi"/>
                    </w:rPr>
                    <w:t xml:space="preserve">especialidad de </w:t>
                  </w:r>
                  <w:r w:rsidR="00083981">
                    <w:rPr>
                      <w:rFonts w:asciiTheme="minorHAnsi" w:hAnsiTheme="minorHAnsi" w:cstheme="minorHAnsi"/>
                    </w:rPr>
                    <w:t>Pediatría y atención integral b</w:t>
                  </w:r>
                  <w:r w:rsidRPr="00E6488B">
                    <w:rPr>
                      <w:rFonts w:asciiTheme="minorHAnsi" w:hAnsiTheme="minorHAnsi" w:cstheme="minorHAnsi"/>
                    </w:rPr>
                    <w:t>ajo la modalidad de guardia no presencial a llamado en la clínica contratada. Incluye la atención de</w:t>
                  </w:r>
                  <w:r w:rsidR="00083981">
                    <w:rPr>
                      <w:rFonts w:asciiTheme="minorHAnsi" w:hAnsiTheme="minorHAnsi" w:cstheme="minorHAnsi"/>
                    </w:rPr>
                    <w:t xml:space="preserve"> recién nacidos solo por emergencia, se </w:t>
                  </w:r>
                  <w:r w:rsidR="002364FE">
                    <w:rPr>
                      <w:rFonts w:asciiTheme="minorHAnsi" w:hAnsiTheme="minorHAnsi" w:cstheme="minorHAnsi"/>
                    </w:rPr>
                    <w:t>ex</w:t>
                  </w:r>
                  <w:r w:rsidR="00083981">
                    <w:rPr>
                      <w:rFonts w:asciiTheme="minorHAnsi" w:hAnsiTheme="minorHAnsi" w:cstheme="minorHAnsi"/>
                    </w:rPr>
                    <w:t>cluye</w:t>
                  </w:r>
                  <w:r w:rsidR="002364FE">
                    <w:rPr>
                      <w:rFonts w:asciiTheme="minorHAnsi" w:hAnsiTheme="minorHAnsi" w:cstheme="minorHAnsi"/>
                    </w:rPr>
                    <w:t>n</w:t>
                  </w:r>
                  <w:r w:rsidR="00083981">
                    <w:rPr>
                      <w:rFonts w:asciiTheme="minorHAnsi" w:hAnsiTheme="minorHAnsi" w:cstheme="minorHAnsi"/>
                    </w:rPr>
                    <w:t xml:space="preserve"> las cesarías programadas ya que se tiene el personal asignado</w:t>
                  </w:r>
                  <w:r w:rsidRPr="00E6488B">
                    <w:rPr>
                      <w:rFonts w:asciiTheme="minorHAnsi" w:hAnsiTheme="minorHAnsi" w:cstheme="minorHAnsi"/>
                    </w:rPr>
                    <w: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C6F977F" w14:textId="77777777" w:rsidR="00876C24" w:rsidRPr="00E6488B" w:rsidRDefault="00876C24" w:rsidP="00876C24">
                  <w:pPr>
                    <w:jc w:val="center"/>
                    <w:rPr>
                      <w:rFonts w:asciiTheme="minorHAnsi" w:hAnsiTheme="minorHAnsi" w:cstheme="minorHAnsi"/>
                      <w:color w:val="000000"/>
                      <w:lang w:val="es-BO" w:eastAsia="es-BO"/>
                    </w:rPr>
                  </w:pPr>
                  <w:r w:rsidRPr="00E6488B">
                    <w:rPr>
                      <w:rFonts w:asciiTheme="minorHAnsi" w:hAnsiTheme="minorHAnsi" w:cstheme="minorHAnsi"/>
                      <w:color w:val="000000"/>
                      <w:lang w:eastAsia="es-BO"/>
                    </w:rPr>
                    <w:t> </w:t>
                  </w:r>
                </w:p>
              </w:tc>
              <w:tc>
                <w:tcPr>
                  <w:tcW w:w="2282" w:type="dxa"/>
                  <w:tcBorders>
                    <w:top w:val="single" w:sz="4" w:space="0" w:color="auto"/>
                    <w:left w:val="nil"/>
                    <w:bottom w:val="single" w:sz="4" w:space="0" w:color="auto"/>
                    <w:right w:val="single" w:sz="4" w:space="0" w:color="auto"/>
                  </w:tcBorders>
                  <w:shd w:val="clear" w:color="auto" w:fill="auto"/>
                  <w:noWrap/>
                  <w:vAlign w:val="center"/>
                  <w:hideMark/>
                </w:tcPr>
                <w:p w14:paraId="4013BF4D" w14:textId="77777777" w:rsidR="00876C24" w:rsidRPr="00E6488B" w:rsidRDefault="00876C24" w:rsidP="00876C24">
                  <w:pPr>
                    <w:jc w:val="center"/>
                    <w:rPr>
                      <w:rFonts w:asciiTheme="minorHAnsi" w:hAnsiTheme="minorHAnsi" w:cstheme="minorHAnsi"/>
                      <w:color w:val="000000"/>
                      <w:lang w:val="es-BO" w:eastAsia="es-BO"/>
                    </w:rPr>
                  </w:pPr>
                  <w:r w:rsidRPr="00E6488B">
                    <w:rPr>
                      <w:rFonts w:asciiTheme="minorHAnsi" w:hAnsiTheme="minorHAnsi" w:cstheme="minorHAnsi"/>
                      <w:color w:val="000000"/>
                      <w:lang w:eastAsia="es-BO"/>
                    </w:rPr>
                    <w:t> </w:t>
                  </w:r>
                </w:p>
              </w:tc>
            </w:tr>
            <w:tr w:rsidR="00876C24" w:rsidRPr="00E6488B" w14:paraId="54B238C0" w14:textId="77777777" w:rsidTr="00D31A52">
              <w:trPr>
                <w:trHeight w:val="315"/>
              </w:trPr>
              <w:tc>
                <w:tcPr>
                  <w:tcW w:w="407" w:type="dxa"/>
                  <w:tcBorders>
                    <w:top w:val="nil"/>
                    <w:left w:val="nil"/>
                    <w:bottom w:val="nil"/>
                    <w:right w:val="nil"/>
                  </w:tcBorders>
                  <w:shd w:val="clear" w:color="auto" w:fill="auto"/>
                  <w:noWrap/>
                  <w:vAlign w:val="center"/>
                  <w:hideMark/>
                </w:tcPr>
                <w:p w14:paraId="72E551C5" w14:textId="77777777" w:rsidR="00876C24" w:rsidRPr="00E6488B" w:rsidRDefault="00876C24" w:rsidP="00876C24">
                  <w:pPr>
                    <w:jc w:val="center"/>
                    <w:rPr>
                      <w:rFonts w:asciiTheme="minorHAnsi" w:hAnsiTheme="minorHAnsi" w:cstheme="minorHAnsi"/>
                      <w:color w:val="000000"/>
                      <w:lang w:val="es-BO" w:eastAsia="es-BO"/>
                    </w:rPr>
                  </w:pPr>
                </w:p>
                <w:p w14:paraId="627EF2C4" w14:textId="77777777" w:rsidR="00876C24" w:rsidRPr="00E6488B" w:rsidRDefault="00876C24" w:rsidP="00876C24">
                  <w:pPr>
                    <w:jc w:val="center"/>
                    <w:rPr>
                      <w:rFonts w:asciiTheme="minorHAnsi" w:hAnsiTheme="minorHAnsi" w:cstheme="minorHAnsi"/>
                      <w:color w:val="000000"/>
                      <w:lang w:val="es-BO" w:eastAsia="es-BO"/>
                    </w:rPr>
                  </w:pPr>
                </w:p>
                <w:p w14:paraId="3B344150" w14:textId="77777777" w:rsidR="00876C24" w:rsidRPr="00E6488B" w:rsidRDefault="00876C24" w:rsidP="00876C24">
                  <w:pPr>
                    <w:jc w:val="center"/>
                    <w:rPr>
                      <w:rFonts w:asciiTheme="minorHAnsi" w:hAnsiTheme="minorHAnsi" w:cstheme="minorHAnsi"/>
                      <w:color w:val="000000"/>
                      <w:lang w:val="es-BO" w:eastAsia="es-BO"/>
                    </w:rPr>
                  </w:pPr>
                </w:p>
              </w:tc>
              <w:tc>
                <w:tcPr>
                  <w:tcW w:w="5263" w:type="dxa"/>
                  <w:tcBorders>
                    <w:top w:val="nil"/>
                    <w:left w:val="nil"/>
                    <w:bottom w:val="nil"/>
                    <w:right w:val="nil"/>
                  </w:tcBorders>
                  <w:shd w:val="clear" w:color="auto" w:fill="auto"/>
                  <w:noWrap/>
                  <w:vAlign w:val="bottom"/>
                  <w:hideMark/>
                </w:tcPr>
                <w:p w14:paraId="5EBA7A6B" w14:textId="77777777" w:rsidR="00876C24" w:rsidRPr="00E6488B" w:rsidRDefault="00876C24" w:rsidP="00876C24">
                  <w:pPr>
                    <w:rPr>
                      <w:rFonts w:asciiTheme="minorHAnsi" w:hAnsiTheme="minorHAnsi" w:cstheme="minorHAnsi"/>
                      <w:lang w:val="es-BO" w:eastAsia="es-BO"/>
                    </w:rPr>
                  </w:pPr>
                </w:p>
              </w:tc>
              <w:tc>
                <w:tcPr>
                  <w:tcW w:w="1418" w:type="dxa"/>
                  <w:tcBorders>
                    <w:top w:val="nil"/>
                    <w:left w:val="nil"/>
                    <w:bottom w:val="nil"/>
                    <w:right w:val="nil"/>
                  </w:tcBorders>
                  <w:shd w:val="clear" w:color="auto" w:fill="auto"/>
                  <w:noWrap/>
                  <w:vAlign w:val="center"/>
                  <w:hideMark/>
                </w:tcPr>
                <w:p w14:paraId="32F74B57" w14:textId="77777777" w:rsidR="00876C24" w:rsidRPr="00E6488B" w:rsidRDefault="00876C24" w:rsidP="00876C24">
                  <w:pPr>
                    <w:rPr>
                      <w:rFonts w:asciiTheme="minorHAnsi" w:hAnsiTheme="minorHAnsi" w:cstheme="minorHAnsi"/>
                      <w:lang w:val="es-BO" w:eastAsia="es-BO"/>
                    </w:rPr>
                  </w:pPr>
                </w:p>
              </w:tc>
              <w:tc>
                <w:tcPr>
                  <w:tcW w:w="2282" w:type="dxa"/>
                  <w:tcBorders>
                    <w:top w:val="nil"/>
                    <w:left w:val="nil"/>
                    <w:bottom w:val="nil"/>
                    <w:right w:val="nil"/>
                  </w:tcBorders>
                  <w:shd w:val="clear" w:color="auto" w:fill="auto"/>
                  <w:noWrap/>
                  <w:vAlign w:val="center"/>
                  <w:hideMark/>
                </w:tcPr>
                <w:p w14:paraId="541214BB" w14:textId="77777777" w:rsidR="00876C24" w:rsidRPr="00E6488B" w:rsidRDefault="00876C24" w:rsidP="00876C24">
                  <w:pPr>
                    <w:rPr>
                      <w:rFonts w:asciiTheme="minorHAnsi" w:hAnsiTheme="minorHAnsi" w:cstheme="minorHAnsi"/>
                      <w:lang w:val="es-BO" w:eastAsia="es-BO"/>
                    </w:rPr>
                  </w:pPr>
                </w:p>
              </w:tc>
            </w:tr>
          </w:tbl>
          <w:p w14:paraId="63F9C4DB" w14:textId="39A9BBAA" w:rsidR="00876C24" w:rsidRPr="00E6488B" w:rsidRDefault="00876C24" w:rsidP="00A415D4">
            <w:pPr>
              <w:pStyle w:val="Sinespaciado"/>
              <w:rPr>
                <w:rFonts w:asciiTheme="minorHAnsi" w:hAnsiTheme="minorHAnsi" w:cstheme="minorHAnsi"/>
              </w:rPr>
            </w:pPr>
          </w:p>
        </w:tc>
        <w:tc>
          <w:tcPr>
            <w:tcW w:w="9903" w:type="dxa"/>
          </w:tcPr>
          <w:p w14:paraId="65716D5E" w14:textId="77777777" w:rsidR="00876C24" w:rsidRDefault="00876C24" w:rsidP="001B2437">
            <w:pPr>
              <w:spacing w:before="120" w:after="120"/>
              <w:ind w:left="164" w:right="157"/>
              <w:jc w:val="center"/>
              <w:rPr>
                <w:rFonts w:asciiTheme="minorHAnsi" w:hAnsiTheme="minorHAnsi" w:cstheme="minorHAnsi"/>
                <w:b/>
                <w:bCs/>
                <w:lang w:val="es-BO" w:eastAsia="es-ES"/>
              </w:rPr>
            </w:pPr>
          </w:p>
        </w:tc>
      </w:tr>
    </w:tbl>
    <w:p w14:paraId="1B313B81" w14:textId="20A7B3BC" w:rsidR="00A170B1" w:rsidRDefault="00A170B1">
      <w:pPr>
        <w:spacing w:after="160" w:line="259" w:lineRule="auto"/>
        <w:rPr>
          <w:rFonts w:asciiTheme="minorHAnsi" w:hAnsiTheme="minorHAnsi" w:cstheme="minorHAnsi"/>
          <w:b/>
          <w:sz w:val="22"/>
          <w:szCs w:val="22"/>
        </w:rPr>
      </w:pPr>
    </w:p>
    <w:p w14:paraId="714DEDD5" w14:textId="77777777" w:rsidR="00AD2BA7" w:rsidRDefault="00AD2BA7" w:rsidP="00AD2BA7">
      <w:pPr>
        <w:rPr>
          <w:rFonts w:ascii="Century Gothic" w:hAnsi="Century Gothic" w:cs="Arial"/>
          <w:b/>
          <w:bCs/>
          <w:color w:val="002060"/>
          <w:sz w:val="180"/>
          <w:szCs w:val="180"/>
        </w:rPr>
      </w:pPr>
    </w:p>
    <w:p w14:paraId="7BD2FBE1" w14:textId="5E5EAE34" w:rsidR="006F7049" w:rsidRPr="006F7049" w:rsidRDefault="006F7049" w:rsidP="00AD2BA7">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4666F70A" w14:textId="13D97155" w:rsidR="004C6B77" w:rsidRDefault="004C6B77">
      <w:pPr>
        <w:spacing w:after="160" w:line="259" w:lineRule="auto"/>
        <w:rPr>
          <w:rFonts w:asciiTheme="minorHAnsi" w:hAnsiTheme="minorHAnsi" w:cstheme="minorHAnsi"/>
          <w:b/>
          <w:sz w:val="22"/>
          <w:szCs w:val="22"/>
        </w:rPr>
      </w:pPr>
    </w:p>
    <w:p w14:paraId="17DD818E" w14:textId="27BFD67D" w:rsidR="001B2437" w:rsidRDefault="001B2437">
      <w:pPr>
        <w:spacing w:after="160" w:line="259" w:lineRule="auto"/>
        <w:rPr>
          <w:rFonts w:asciiTheme="minorHAnsi" w:hAnsiTheme="minorHAnsi" w:cstheme="minorHAnsi"/>
          <w:b/>
          <w:sz w:val="22"/>
          <w:szCs w:val="22"/>
        </w:rPr>
      </w:pPr>
    </w:p>
    <w:p w14:paraId="6867B82E" w14:textId="322FFDD6" w:rsidR="00876C24" w:rsidRDefault="00876C24">
      <w:pPr>
        <w:spacing w:after="160" w:line="259" w:lineRule="auto"/>
        <w:rPr>
          <w:rFonts w:asciiTheme="minorHAnsi" w:hAnsiTheme="minorHAnsi" w:cstheme="minorHAnsi"/>
          <w:b/>
          <w:sz w:val="22"/>
          <w:szCs w:val="22"/>
        </w:rPr>
      </w:pPr>
    </w:p>
    <w:p w14:paraId="7629C691" w14:textId="3BB3A1FC" w:rsidR="0035385B" w:rsidRDefault="0035385B">
      <w:pPr>
        <w:spacing w:after="160" w:line="259" w:lineRule="auto"/>
        <w:rPr>
          <w:rFonts w:asciiTheme="minorHAnsi" w:hAnsiTheme="minorHAnsi" w:cstheme="minorHAnsi"/>
          <w:b/>
          <w:sz w:val="22"/>
          <w:szCs w:val="22"/>
        </w:rPr>
      </w:pPr>
    </w:p>
    <w:p w14:paraId="755A1D61" w14:textId="77777777" w:rsidR="0035385B" w:rsidRDefault="0035385B">
      <w:pPr>
        <w:spacing w:after="160" w:line="259" w:lineRule="auto"/>
        <w:rPr>
          <w:rFonts w:asciiTheme="minorHAnsi" w:hAnsiTheme="minorHAnsi" w:cstheme="minorHAnsi"/>
          <w:b/>
          <w:sz w:val="22"/>
          <w:szCs w:val="22"/>
        </w:rPr>
      </w:pPr>
    </w:p>
    <w:p w14:paraId="0DA65FA8" w14:textId="77777777" w:rsidR="001B2437" w:rsidRDefault="001B2437">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B75041" w:rsidRPr="00A81DCD" w14:paraId="62186774" w14:textId="77777777" w:rsidTr="00890998">
        <w:trPr>
          <w:trHeight w:val="305"/>
        </w:trPr>
        <w:tc>
          <w:tcPr>
            <w:tcW w:w="2972" w:type="dxa"/>
          </w:tcPr>
          <w:p w14:paraId="35A738FD" w14:textId="59090478" w:rsidR="00B75041" w:rsidRPr="00A81DCD" w:rsidRDefault="00B75041" w:rsidP="006F16AF">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6B421B26" w14:textId="0C30F29E" w:rsidR="00B75041" w:rsidRPr="00A81DCD" w:rsidRDefault="00B75041" w:rsidP="008E4E2F">
            <w:pPr>
              <w:tabs>
                <w:tab w:val="left" w:pos="426"/>
              </w:tabs>
              <w:jc w:val="both"/>
              <w:rPr>
                <w:rFonts w:asciiTheme="minorHAnsi" w:hAnsiTheme="minorHAnsi" w:cstheme="minorHAnsi"/>
              </w:rPr>
            </w:pPr>
            <w:r>
              <w:rPr>
                <w:rFonts w:asciiTheme="minorHAnsi" w:hAnsiTheme="minorHAnsi" w:cstheme="minorHAnsi"/>
              </w:rPr>
              <w:t xml:space="preserve">REQUISITOS </w:t>
            </w:r>
            <w:r w:rsidR="00C34E7E">
              <w:rPr>
                <w:rFonts w:asciiTheme="minorHAnsi" w:hAnsiTheme="minorHAnsi" w:cstheme="minorHAnsi"/>
              </w:rPr>
              <w:t>(ESPECIFICACIONES TÉCNICAS)</w:t>
            </w:r>
          </w:p>
        </w:tc>
      </w:tr>
      <w:tr w:rsidR="009C528A" w:rsidRPr="00A81DCD" w14:paraId="0CCFA9AB" w14:textId="77777777" w:rsidTr="00890998">
        <w:trPr>
          <w:trHeight w:val="310"/>
        </w:trPr>
        <w:tc>
          <w:tcPr>
            <w:tcW w:w="2972" w:type="dxa"/>
          </w:tcPr>
          <w:p w14:paraId="774E417A" w14:textId="1EA15721"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B75041">
              <w:rPr>
                <w:rFonts w:asciiTheme="minorHAnsi" w:hAnsiTheme="minorHAnsi" w:cstheme="minorHAnsi"/>
                <w:b/>
              </w:rPr>
              <w:t>4</w:t>
            </w:r>
          </w:p>
        </w:tc>
        <w:tc>
          <w:tcPr>
            <w:tcW w:w="6946" w:type="dxa"/>
          </w:tcPr>
          <w:p w14:paraId="1032ED8B" w14:textId="4275BB4E" w:rsidR="009C528A" w:rsidRPr="001A028D" w:rsidRDefault="0061493B" w:rsidP="001A028D">
            <w:pPr>
              <w:spacing w:after="60"/>
              <w:rPr>
                <w:rFonts w:asciiTheme="minorHAnsi" w:hAnsiTheme="minorHAnsi" w:cs="Arial"/>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03AE2E6E" w14:textId="77777777" w:rsidR="0056401B" w:rsidRPr="00A81DCD" w:rsidRDefault="0056401B"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14E3ECDB" w:rsidR="00113C70" w:rsidRPr="003455F0" w:rsidRDefault="00113C70" w:rsidP="00113C70">
      <w:pPr>
        <w:jc w:val="right"/>
        <w:rPr>
          <w:rFonts w:asciiTheme="minorHAnsi" w:hAnsiTheme="minorHAnsi" w:cs="Arial"/>
          <w:b/>
          <w:bCs/>
        </w:rPr>
      </w:pPr>
      <w:r w:rsidRPr="003455F0">
        <w:rPr>
          <w:rFonts w:asciiTheme="minorHAnsi" w:hAnsiTheme="minorHAnsi" w:cs="Arial"/>
          <w:b/>
          <w:bCs/>
        </w:rPr>
        <w:t xml:space="preserve">Ref.:  </w:t>
      </w:r>
      <w:r w:rsidR="00DC6DF4" w:rsidRPr="003455F0">
        <w:rPr>
          <w:rFonts w:asciiTheme="minorHAnsi" w:hAnsiTheme="minorHAnsi" w:cs="Arial"/>
          <w:b/>
          <w:bCs/>
        </w:rPr>
        <w:t>Contrato Marco</w:t>
      </w:r>
      <w:r w:rsidRPr="003455F0">
        <w:rPr>
          <w:rFonts w:asciiTheme="minorHAnsi" w:hAnsiTheme="minorHAnsi" w:cs="Arial"/>
          <w:b/>
          <w:bCs/>
        </w:rPr>
        <w:t xml:space="preserve"> </w:t>
      </w:r>
      <w:r w:rsidR="003720B8" w:rsidRPr="003455F0">
        <w:rPr>
          <w:rFonts w:asciiTheme="minorHAnsi" w:hAnsiTheme="minorHAnsi" w:cs="Arial"/>
          <w:b/>
          <w:bCs/>
        </w:rPr>
        <w:t>REG.</w:t>
      </w:r>
      <w:r w:rsidR="00E5323A" w:rsidRPr="003455F0">
        <w:rPr>
          <w:rFonts w:asciiTheme="minorHAnsi" w:hAnsiTheme="minorHAnsi" w:cs="Arial"/>
          <w:b/>
          <w:bCs/>
        </w:rPr>
        <w:t>TJA</w:t>
      </w:r>
      <w:r w:rsidR="0035385B">
        <w:rPr>
          <w:rFonts w:asciiTheme="minorHAnsi" w:hAnsiTheme="minorHAnsi" w:cs="Arial"/>
          <w:b/>
          <w:bCs/>
        </w:rPr>
        <w:t xml:space="preserve"> CM</w:t>
      </w:r>
      <w:r w:rsidRPr="003455F0">
        <w:rPr>
          <w:rFonts w:asciiTheme="minorHAnsi" w:hAnsiTheme="minorHAnsi" w:cs="Arial"/>
          <w:b/>
          <w:bCs/>
        </w:rPr>
        <w:t>-</w:t>
      </w:r>
      <w:r w:rsidR="00A56F80" w:rsidRPr="003455F0">
        <w:rPr>
          <w:rFonts w:asciiTheme="minorHAnsi" w:hAnsiTheme="minorHAnsi" w:cs="Arial"/>
          <w:b/>
          <w:bCs/>
        </w:rPr>
        <w:t xml:space="preserve"> </w:t>
      </w:r>
      <w:r w:rsidR="0061493B" w:rsidRPr="003455F0">
        <w:rPr>
          <w:rFonts w:asciiTheme="minorHAnsi" w:hAnsiTheme="minorHAnsi" w:cs="Arial"/>
          <w:b/>
          <w:bCs/>
        </w:rPr>
        <w:t>0</w:t>
      </w:r>
      <w:r w:rsidR="0035385B">
        <w:rPr>
          <w:rFonts w:asciiTheme="minorHAnsi" w:hAnsiTheme="minorHAnsi" w:cs="Arial"/>
          <w:b/>
          <w:bCs/>
        </w:rPr>
        <w:t>1</w:t>
      </w:r>
      <w:r w:rsidR="00EE0685">
        <w:rPr>
          <w:rFonts w:asciiTheme="minorHAnsi" w:hAnsiTheme="minorHAnsi" w:cs="Arial"/>
          <w:b/>
          <w:bCs/>
        </w:rPr>
        <w:t>1</w:t>
      </w:r>
      <w:r w:rsidR="00A56F80" w:rsidRPr="003455F0">
        <w:rPr>
          <w:rFonts w:asciiTheme="minorHAnsi" w:hAnsiTheme="minorHAnsi" w:cs="Arial"/>
          <w:b/>
          <w:bCs/>
        </w:rPr>
        <w:t xml:space="preserve"> </w:t>
      </w:r>
      <w:r w:rsidR="006A15F0" w:rsidRPr="003455F0">
        <w:rPr>
          <w:rFonts w:asciiTheme="minorHAnsi" w:hAnsiTheme="minorHAnsi" w:cs="Arial"/>
          <w:b/>
          <w:bCs/>
        </w:rPr>
        <w:t>-</w:t>
      </w:r>
      <w:r w:rsidRPr="003455F0">
        <w:rPr>
          <w:rFonts w:asciiTheme="minorHAnsi" w:hAnsiTheme="minorHAnsi" w:cs="Arial"/>
          <w:b/>
          <w:bCs/>
        </w:rPr>
        <w:t>2022</w:t>
      </w:r>
    </w:p>
    <w:p w14:paraId="6FFD5ACB" w14:textId="32FE7604" w:rsidR="00EE0685" w:rsidRDefault="00113C70" w:rsidP="00EE0685">
      <w:pPr>
        <w:jc w:val="right"/>
        <w:rPr>
          <w:rFonts w:asciiTheme="minorHAnsi" w:hAnsiTheme="minorHAnsi" w:cs="Arial"/>
          <w:b/>
          <w:bCs/>
        </w:rPr>
      </w:pPr>
      <w:r w:rsidRPr="003455F0">
        <w:rPr>
          <w:rFonts w:asciiTheme="minorHAnsi" w:hAnsiTheme="minorHAnsi" w:cs="Arial"/>
          <w:b/>
          <w:bCs/>
        </w:rPr>
        <w:tab/>
      </w:r>
      <w:r w:rsidRPr="003455F0">
        <w:rPr>
          <w:rFonts w:asciiTheme="minorHAnsi" w:hAnsiTheme="minorHAnsi" w:cs="Arial"/>
          <w:b/>
          <w:bCs/>
        </w:rPr>
        <w:tab/>
      </w:r>
      <w:r w:rsidRPr="003455F0">
        <w:rPr>
          <w:rFonts w:asciiTheme="minorHAnsi" w:hAnsiTheme="minorHAnsi" w:cs="Arial"/>
          <w:b/>
          <w:bCs/>
        </w:rPr>
        <w:tab/>
      </w:r>
      <w:r w:rsidR="003455F0" w:rsidRPr="003455F0">
        <w:rPr>
          <w:rFonts w:asciiTheme="minorHAnsi" w:hAnsiTheme="minorHAnsi" w:cs="Arial"/>
          <w:b/>
          <w:bCs/>
        </w:rPr>
        <w:t xml:space="preserve">SERVICIO DE </w:t>
      </w:r>
      <w:r w:rsidR="00EE0685">
        <w:rPr>
          <w:rFonts w:asciiTheme="minorHAnsi" w:hAnsiTheme="minorHAnsi" w:cs="Arial"/>
          <w:b/>
          <w:bCs/>
        </w:rPr>
        <w:t xml:space="preserve">PEDIATRA </w:t>
      </w:r>
      <w:r w:rsidR="0035385B">
        <w:rPr>
          <w:rFonts w:asciiTheme="minorHAnsi" w:hAnsiTheme="minorHAnsi" w:cs="Arial"/>
          <w:b/>
          <w:bCs/>
        </w:rPr>
        <w:t>EN EMERGENCIA</w:t>
      </w:r>
      <w:r w:rsidR="00EE0685">
        <w:rPr>
          <w:rFonts w:asciiTheme="minorHAnsi" w:hAnsiTheme="minorHAnsi" w:cs="Arial"/>
          <w:b/>
          <w:bCs/>
        </w:rPr>
        <w:t>S</w:t>
      </w:r>
      <w:r w:rsidR="0035385B">
        <w:rPr>
          <w:rFonts w:asciiTheme="minorHAnsi" w:hAnsiTheme="minorHAnsi" w:cs="Arial"/>
          <w:b/>
          <w:bCs/>
        </w:rPr>
        <w:t xml:space="preserve"> </w:t>
      </w:r>
    </w:p>
    <w:p w14:paraId="05C689EB" w14:textId="40D2BF30" w:rsidR="00206115" w:rsidRPr="00A81DCD" w:rsidRDefault="00206115" w:rsidP="00EE0685">
      <w:pPr>
        <w:jc w:val="right"/>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683C8B4" w:rsidR="00206115" w:rsidRPr="00A81DCD" w:rsidRDefault="00206115" w:rsidP="00206115">
      <w:pPr>
        <w:jc w:val="both"/>
        <w:rPr>
          <w:rFonts w:asciiTheme="minorHAnsi" w:hAnsiTheme="minorHAnsi" w:cs="Arial"/>
        </w:rPr>
      </w:pPr>
      <w:r w:rsidRPr="00A81DCD">
        <w:rPr>
          <w:rFonts w:asciiTheme="minorHAnsi" w:hAnsiTheme="minorHAnsi" w:cs="Arial"/>
        </w:rPr>
        <w:t>A nombre de</w:t>
      </w:r>
      <w:r w:rsidR="0056401B">
        <w:rPr>
          <w:rFonts w:asciiTheme="minorHAnsi" w:hAnsiTheme="minorHAnsi" w:cs="Arial"/>
        </w:rPr>
        <w:t xml:space="preserv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6807E43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56401B"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3C4244A9"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56401B"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4F88F6BC" w14:textId="77777777" w:rsidR="003B67C0" w:rsidRDefault="003B67C0" w:rsidP="003B67C0">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546E75D1" w14:textId="77777777" w:rsidR="003B67C0" w:rsidRDefault="003B67C0" w:rsidP="003455F0">
      <w:pPr>
        <w:ind w:left="705" w:hanging="705"/>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2CAAC5DE" w14:textId="77777777" w:rsidR="003B67C0" w:rsidRDefault="003B67C0" w:rsidP="003B67C0">
      <w:pPr>
        <w:jc w:val="both"/>
        <w:rPr>
          <w:lang w:val="es-MX"/>
        </w:rPr>
      </w:pPr>
      <w:r w:rsidRPr="00A81DCD">
        <w:rPr>
          <w:rFonts w:asciiTheme="minorHAnsi" w:hAnsiTheme="minorHAnsi" w:cs="Arial"/>
        </w:rPr>
        <w:t>c)</w:t>
      </w:r>
      <w:r w:rsidRPr="00A81DCD">
        <w:rPr>
          <w:rFonts w:asciiTheme="minorHAnsi" w:hAnsiTheme="minorHAnsi" w:cs="Arial"/>
        </w:rPr>
        <w:tab/>
      </w:r>
      <w:r>
        <w:rPr>
          <w:lang w:val="es-MX"/>
        </w:rPr>
        <w:t>Matricula de Registro de Comercio vigente, emitido por la instancia competente.</w:t>
      </w:r>
    </w:p>
    <w:p w14:paraId="2E75A18D" w14:textId="77777777" w:rsidR="003B67C0" w:rsidRPr="00A81DCD" w:rsidRDefault="003B67C0" w:rsidP="003B67C0">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71C37822" w14:textId="77777777" w:rsidR="003B67C0" w:rsidRDefault="003B67C0" w:rsidP="003B67C0">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2E4AF5A" w14:textId="77777777" w:rsidR="003B67C0" w:rsidRPr="00A81DCD" w:rsidRDefault="003B67C0" w:rsidP="003B67C0">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A280B67" w14:textId="77777777" w:rsidR="003B67C0" w:rsidRPr="00A81DCD" w:rsidRDefault="003B67C0" w:rsidP="003B67C0">
      <w:pPr>
        <w:jc w:val="both"/>
        <w:rPr>
          <w:rFonts w:asciiTheme="minorHAnsi" w:hAnsiTheme="minorHAnsi" w:cs="Arial"/>
        </w:rPr>
      </w:pPr>
    </w:p>
    <w:p w14:paraId="7D4A440F" w14:textId="77777777" w:rsidR="003B67C0" w:rsidRPr="00A81DCD" w:rsidRDefault="003B67C0" w:rsidP="003B67C0">
      <w:pPr>
        <w:jc w:val="both"/>
        <w:rPr>
          <w:rFonts w:asciiTheme="minorHAnsi" w:hAnsiTheme="minorHAnsi" w:cs="Arial"/>
        </w:rPr>
      </w:pPr>
      <w:r w:rsidRPr="00A81DCD">
        <w:rPr>
          <w:rFonts w:asciiTheme="minorHAnsi" w:hAnsiTheme="minorHAnsi" w:cs="Arial"/>
        </w:rPr>
        <w:t xml:space="preserve">     *Para empresas Unipersonales</w:t>
      </w:r>
    </w:p>
    <w:p w14:paraId="2521E4E5" w14:textId="77777777" w:rsidR="003B67C0" w:rsidRDefault="003B67C0" w:rsidP="003B67C0">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2056D8F8" w14:textId="77777777" w:rsidR="003B67C0" w:rsidRDefault="003B67C0" w:rsidP="003455F0">
      <w:pPr>
        <w:ind w:left="705" w:hanging="705"/>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3ECE6947" w14:textId="77777777" w:rsidR="003B67C0" w:rsidRPr="00A81DCD" w:rsidRDefault="003B67C0" w:rsidP="003B67C0">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FA991B4" w14:textId="77777777" w:rsidR="003B67C0" w:rsidRDefault="003B67C0" w:rsidP="003B67C0">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7474FBF" w14:textId="77777777" w:rsidR="003B67C0" w:rsidRDefault="003B67C0" w:rsidP="003B67C0">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7868F655"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611C7346" w:rsidR="00DE43F6" w:rsidRDefault="00DE43F6" w:rsidP="00206115">
      <w:pPr>
        <w:jc w:val="both"/>
        <w:rPr>
          <w:rFonts w:asciiTheme="minorHAnsi" w:hAnsiTheme="minorHAnsi" w:cs="Arial"/>
        </w:rPr>
      </w:pPr>
    </w:p>
    <w:p w14:paraId="1B7F2012" w14:textId="76FE0BA2" w:rsidR="0035385B" w:rsidRDefault="0035385B" w:rsidP="00206115">
      <w:pPr>
        <w:jc w:val="both"/>
        <w:rPr>
          <w:rFonts w:asciiTheme="minorHAnsi" w:hAnsiTheme="minorHAnsi" w:cs="Arial"/>
        </w:rPr>
      </w:pPr>
    </w:p>
    <w:p w14:paraId="0B112F6E" w14:textId="2D553FE4" w:rsidR="0035385B" w:rsidRDefault="0035385B" w:rsidP="00206115">
      <w:pPr>
        <w:jc w:val="both"/>
        <w:rPr>
          <w:rFonts w:asciiTheme="minorHAnsi" w:hAnsiTheme="minorHAnsi" w:cs="Arial"/>
        </w:rPr>
      </w:pPr>
    </w:p>
    <w:p w14:paraId="3A80D8C2" w14:textId="77777777" w:rsidR="0035385B" w:rsidRPr="00A81DCD" w:rsidRDefault="0035385B"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31892F4" w14:textId="6DBF1143" w:rsidR="00880F2E" w:rsidRDefault="00880F2E" w:rsidP="00AD2BA7">
      <w:pPr>
        <w:rPr>
          <w:rFonts w:asciiTheme="minorHAnsi" w:hAnsiTheme="minorHAnsi" w:cs="Arial"/>
          <w:b/>
        </w:rPr>
      </w:pPr>
    </w:p>
    <w:p w14:paraId="5606373E" w14:textId="77777777" w:rsidR="00C637CD" w:rsidRDefault="00C637CD"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150D485A" w:rsidR="00206115" w:rsidRDefault="00206115" w:rsidP="00206115">
      <w:pPr>
        <w:pStyle w:val="Sinespaciado"/>
        <w:rPr>
          <w:rFonts w:asciiTheme="minorHAnsi" w:hAnsiTheme="minorHAnsi" w:cs="Arial"/>
        </w:rPr>
      </w:pPr>
    </w:p>
    <w:p w14:paraId="399D61C3" w14:textId="77777777" w:rsidR="00BC7C7D" w:rsidRPr="00A81DCD" w:rsidRDefault="00BC7C7D"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1A42EEE9" w:rsidR="00206115" w:rsidRDefault="00206115" w:rsidP="00206115">
      <w:pPr>
        <w:pStyle w:val="Sinespaciado"/>
        <w:rPr>
          <w:rFonts w:asciiTheme="minorHAnsi" w:hAnsiTheme="minorHAnsi" w:cs="Arial"/>
        </w:rPr>
      </w:pPr>
    </w:p>
    <w:p w14:paraId="14D421FC" w14:textId="29288303" w:rsidR="00B829D4" w:rsidRDefault="00B829D4" w:rsidP="00206115">
      <w:pPr>
        <w:pStyle w:val="Sinespaciado"/>
        <w:rPr>
          <w:rFonts w:asciiTheme="minorHAnsi" w:hAnsiTheme="minorHAnsi" w:cs="Arial"/>
        </w:rPr>
      </w:pPr>
    </w:p>
    <w:p w14:paraId="1236C1FD" w14:textId="77777777" w:rsidR="00B829D4" w:rsidRPr="00A81DCD" w:rsidRDefault="00B829D4"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0480356E" w14:textId="109A96D2" w:rsidR="00BC7C7D" w:rsidRDefault="00206115" w:rsidP="00E6488B">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042EADDB" w14:textId="77777777" w:rsidR="00BC7C7D" w:rsidRPr="00A81DCD" w:rsidRDefault="00BC7C7D"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9B72A7" w:rsidR="00206115"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18A7119" w14:textId="57218C72" w:rsidR="00B75041" w:rsidRDefault="00B75041" w:rsidP="00B75041">
      <w:pPr>
        <w:pStyle w:val="Sinespaciado"/>
        <w:rPr>
          <w:rFonts w:asciiTheme="minorHAnsi" w:hAnsiTheme="minorHAnsi" w:cs="Arial"/>
        </w:rPr>
      </w:pPr>
    </w:p>
    <w:p w14:paraId="439F5445" w14:textId="5270AEE9" w:rsidR="00B75041" w:rsidRDefault="00B75041" w:rsidP="00B75041">
      <w:pPr>
        <w:pStyle w:val="Sinespaciado"/>
        <w:rPr>
          <w:rFonts w:asciiTheme="minorHAnsi" w:hAnsiTheme="minorHAnsi" w:cs="Arial"/>
        </w:rPr>
      </w:pPr>
    </w:p>
    <w:p w14:paraId="1421F1F6" w14:textId="77777777" w:rsidR="00D435A4" w:rsidRDefault="00D435A4" w:rsidP="00B75041">
      <w:pPr>
        <w:jc w:val="center"/>
        <w:rPr>
          <w:rFonts w:asciiTheme="minorHAnsi" w:hAnsiTheme="minorHAnsi" w:cs="Arial"/>
          <w:b/>
          <w:bCs/>
          <w:color w:val="000000" w:themeColor="text1"/>
        </w:rPr>
      </w:pPr>
    </w:p>
    <w:p w14:paraId="3248E759" w14:textId="36D059A6" w:rsidR="00B75041" w:rsidRDefault="00B75041" w:rsidP="0035385B">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3</w:t>
      </w:r>
    </w:p>
    <w:p w14:paraId="720BF79D" w14:textId="168E30F7" w:rsidR="00E6488B" w:rsidRPr="0035385B" w:rsidRDefault="00C34E7E" w:rsidP="0035385B">
      <w:pPr>
        <w:jc w:val="center"/>
        <w:rPr>
          <w:rFonts w:asciiTheme="minorHAnsi" w:hAnsiTheme="minorHAnsi" w:cs="Arial"/>
          <w:b/>
          <w:bCs/>
          <w:color w:val="000000" w:themeColor="text1"/>
        </w:rPr>
      </w:pPr>
      <w:r>
        <w:rPr>
          <w:rFonts w:asciiTheme="minorHAnsi" w:hAnsiTheme="minorHAnsi" w:cs="Arial"/>
          <w:b/>
          <w:bCs/>
          <w:color w:val="000000" w:themeColor="text1"/>
        </w:rPr>
        <w:t>ESPECIFICACIONES TÉCNICAS</w:t>
      </w:r>
    </w:p>
    <w:p w14:paraId="0A2DCE25" w14:textId="1A4A2674" w:rsidR="0035385B" w:rsidRDefault="0035385B" w:rsidP="00B75041">
      <w:pPr>
        <w:pStyle w:val="Sinespaciado"/>
        <w:jc w:val="center"/>
        <w:rPr>
          <w:rFonts w:asciiTheme="minorHAnsi" w:hAnsiTheme="minorHAnsi" w:cs="Arial"/>
          <w:b/>
          <w:bCs/>
        </w:rPr>
      </w:pPr>
    </w:p>
    <w:p w14:paraId="29B1EEC8" w14:textId="2A2242CD" w:rsidR="0035385B" w:rsidRDefault="0035385B" w:rsidP="00B75041">
      <w:pPr>
        <w:pStyle w:val="Sinespaciado"/>
        <w:jc w:val="center"/>
        <w:rPr>
          <w:rFonts w:asciiTheme="minorHAnsi" w:hAnsiTheme="minorHAnsi" w:cs="Arial"/>
          <w:b/>
          <w:bCs/>
        </w:rPr>
      </w:pPr>
    </w:p>
    <w:p w14:paraId="7F698BA2" w14:textId="0F1ECBE7" w:rsidR="0035385B" w:rsidRDefault="0035385B" w:rsidP="00B75041">
      <w:pPr>
        <w:pStyle w:val="Sinespaciado"/>
        <w:jc w:val="center"/>
        <w:rPr>
          <w:rFonts w:asciiTheme="minorHAnsi" w:hAnsiTheme="minorHAnsi" w:cs="Arial"/>
          <w:b/>
          <w:bCs/>
        </w:rPr>
      </w:pP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
        <w:gridCol w:w="6194"/>
        <w:gridCol w:w="1158"/>
        <w:gridCol w:w="1232"/>
      </w:tblGrid>
      <w:tr w:rsidR="0035385B" w:rsidRPr="00876C24" w14:paraId="68DC811D" w14:textId="77777777" w:rsidTr="00D31A52">
        <w:trPr>
          <w:trHeight w:val="402"/>
          <w:jc w:val="center"/>
        </w:trPr>
        <w:tc>
          <w:tcPr>
            <w:tcW w:w="9235" w:type="dxa"/>
            <w:gridSpan w:val="4"/>
            <w:shd w:val="clear" w:color="auto" w:fill="C0C0C0"/>
          </w:tcPr>
          <w:p w14:paraId="72BD7272" w14:textId="77777777" w:rsidR="0035385B" w:rsidRPr="00876C24" w:rsidRDefault="0035385B" w:rsidP="00D31A52">
            <w:pPr>
              <w:jc w:val="center"/>
              <w:rPr>
                <w:rFonts w:asciiTheme="minorHAnsi" w:hAnsiTheme="minorHAnsi" w:cstheme="minorHAnsi"/>
                <w:b/>
                <w:bCs/>
                <w:sz w:val="24"/>
                <w:szCs w:val="24"/>
              </w:rPr>
            </w:pPr>
            <w:r w:rsidRPr="00BC7C7D">
              <w:rPr>
                <w:rFonts w:asciiTheme="minorHAnsi" w:hAnsiTheme="minorHAnsi" w:cstheme="minorHAnsi"/>
                <w:b/>
                <w:bCs/>
                <w:sz w:val="24"/>
                <w:szCs w:val="24"/>
                <w:u w:val="single"/>
              </w:rPr>
              <w:t>REQUISITOS</w:t>
            </w:r>
            <w:r w:rsidRPr="00876C24">
              <w:rPr>
                <w:rFonts w:asciiTheme="minorHAnsi" w:hAnsiTheme="minorHAnsi" w:cstheme="minorHAnsi"/>
                <w:b/>
                <w:bCs/>
                <w:sz w:val="24"/>
                <w:szCs w:val="24"/>
                <w:u w:val="single"/>
              </w:rPr>
              <w:t xml:space="preserve"> </w:t>
            </w:r>
          </w:p>
        </w:tc>
      </w:tr>
      <w:tr w:rsidR="0035385B" w:rsidRPr="001B2437" w14:paraId="0E53F404" w14:textId="77777777" w:rsidTr="00D31A52">
        <w:trPr>
          <w:trHeight w:val="295"/>
          <w:jc w:val="center"/>
        </w:trPr>
        <w:tc>
          <w:tcPr>
            <w:tcW w:w="6845" w:type="dxa"/>
            <w:gridSpan w:val="2"/>
            <w:vMerge w:val="restart"/>
            <w:shd w:val="clear" w:color="auto" w:fill="C0C0C0"/>
          </w:tcPr>
          <w:p w14:paraId="6E521F8E" w14:textId="77777777" w:rsidR="0035385B" w:rsidRDefault="0035385B" w:rsidP="00D31A52">
            <w:pPr>
              <w:jc w:val="center"/>
              <w:rPr>
                <w:rFonts w:asciiTheme="minorHAnsi" w:hAnsiTheme="minorHAnsi" w:cstheme="minorHAnsi"/>
                <w:b/>
                <w:bCs/>
              </w:rPr>
            </w:pPr>
          </w:p>
          <w:p w14:paraId="5F918B9C" w14:textId="1075E135" w:rsidR="0035385B" w:rsidRPr="001B2437" w:rsidRDefault="00BC7C7D" w:rsidP="00D31A52">
            <w:pPr>
              <w:rPr>
                <w:rFonts w:asciiTheme="minorHAnsi" w:hAnsiTheme="minorHAnsi" w:cstheme="minorHAnsi"/>
                <w:b/>
                <w:bCs/>
              </w:rPr>
            </w:pPr>
            <w:r w:rsidRPr="008D33B8">
              <w:rPr>
                <w:rFonts w:ascii="Arial" w:eastAsia="Arial" w:hAnsi="Arial" w:cs="Arial"/>
                <w:b/>
                <w:bCs/>
                <w:color w:val="000000"/>
                <w:sz w:val="22"/>
                <w:szCs w:val="22"/>
                <w:lang w:eastAsia="es-BO"/>
              </w:rPr>
              <w:t>A.</w:t>
            </w:r>
            <w:r w:rsidRPr="008D33B8">
              <w:rPr>
                <w:rFonts w:eastAsia="Arial"/>
                <w:b/>
                <w:bCs/>
                <w:color w:val="000000"/>
                <w:sz w:val="14"/>
                <w:szCs w:val="14"/>
                <w:lang w:eastAsia="es-BO"/>
              </w:rPr>
              <w:t xml:space="preserve">   </w:t>
            </w:r>
            <w:r w:rsidRPr="008D33B8">
              <w:rPr>
                <w:rFonts w:ascii="Arial" w:eastAsia="Arial" w:hAnsi="Arial" w:cs="Arial"/>
                <w:b/>
                <w:bCs/>
                <w:color w:val="000000"/>
                <w:sz w:val="22"/>
                <w:szCs w:val="22"/>
                <w:lang w:eastAsia="es-BO"/>
              </w:rPr>
              <w:t>SERVICIO</w:t>
            </w:r>
            <w:r w:rsidR="00EE0685">
              <w:rPr>
                <w:rFonts w:ascii="Arial" w:eastAsia="Arial" w:hAnsi="Arial" w:cs="Arial"/>
                <w:b/>
                <w:bCs/>
                <w:color w:val="000000"/>
                <w:sz w:val="22"/>
                <w:szCs w:val="22"/>
                <w:lang w:eastAsia="es-BO"/>
              </w:rPr>
              <w:t xml:space="preserve"> DE PEDIATRÍA</w:t>
            </w:r>
            <w:r>
              <w:rPr>
                <w:rFonts w:ascii="Arial" w:eastAsia="Arial" w:hAnsi="Arial" w:cs="Arial"/>
                <w:b/>
                <w:bCs/>
                <w:color w:val="000000"/>
                <w:sz w:val="22"/>
                <w:szCs w:val="22"/>
                <w:lang w:eastAsia="es-BO"/>
              </w:rPr>
              <w:t xml:space="preserve"> EN EMERGENCIAS </w:t>
            </w:r>
          </w:p>
        </w:tc>
        <w:tc>
          <w:tcPr>
            <w:tcW w:w="2390" w:type="dxa"/>
            <w:gridSpan w:val="2"/>
            <w:shd w:val="clear" w:color="auto" w:fill="C0C0C0"/>
          </w:tcPr>
          <w:p w14:paraId="6DA5D7C8" w14:textId="77777777" w:rsidR="0035385B" w:rsidRPr="001B2437" w:rsidRDefault="0035385B" w:rsidP="00D31A52">
            <w:pPr>
              <w:jc w:val="center"/>
              <w:rPr>
                <w:rFonts w:asciiTheme="minorHAnsi" w:hAnsiTheme="minorHAnsi" w:cstheme="minorHAnsi"/>
                <w:b/>
                <w:bCs/>
              </w:rPr>
            </w:pPr>
            <w:r w:rsidRPr="001B2437">
              <w:rPr>
                <w:rFonts w:asciiTheme="minorHAnsi" w:hAnsiTheme="minorHAnsi" w:cstheme="minorHAnsi"/>
                <w:b/>
                <w:bCs/>
              </w:rPr>
              <w:t xml:space="preserve">CUMPLE </w:t>
            </w:r>
          </w:p>
        </w:tc>
      </w:tr>
      <w:tr w:rsidR="0035385B" w:rsidRPr="001B2437" w14:paraId="3ED13CE6" w14:textId="77777777" w:rsidTr="00D31A52">
        <w:trPr>
          <w:trHeight w:val="330"/>
          <w:jc w:val="center"/>
        </w:trPr>
        <w:tc>
          <w:tcPr>
            <w:tcW w:w="6845" w:type="dxa"/>
            <w:gridSpan w:val="2"/>
            <w:vMerge/>
            <w:shd w:val="clear" w:color="auto" w:fill="C0C0C0"/>
          </w:tcPr>
          <w:p w14:paraId="45C507B5" w14:textId="77777777" w:rsidR="0035385B" w:rsidRPr="001B2437" w:rsidRDefault="0035385B" w:rsidP="00D31A52">
            <w:pPr>
              <w:rPr>
                <w:rFonts w:asciiTheme="minorHAnsi" w:hAnsiTheme="minorHAnsi" w:cstheme="minorHAnsi"/>
                <w:b/>
                <w:bCs/>
              </w:rPr>
            </w:pPr>
          </w:p>
        </w:tc>
        <w:tc>
          <w:tcPr>
            <w:tcW w:w="1158" w:type="dxa"/>
            <w:shd w:val="clear" w:color="auto" w:fill="C0C0C0"/>
          </w:tcPr>
          <w:p w14:paraId="32C584D2" w14:textId="77777777" w:rsidR="0035385B" w:rsidRPr="001B2437" w:rsidRDefault="0035385B" w:rsidP="00D31A52">
            <w:pPr>
              <w:jc w:val="center"/>
              <w:rPr>
                <w:rFonts w:asciiTheme="minorHAnsi" w:hAnsiTheme="minorHAnsi" w:cstheme="minorHAnsi"/>
                <w:b/>
                <w:bCs/>
                <w:i/>
                <w:iCs/>
              </w:rPr>
            </w:pPr>
          </w:p>
          <w:p w14:paraId="5E852C80" w14:textId="77777777" w:rsidR="0035385B" w:rsidRPr="001B2437" w:rsidRDefault="0035385B" w:rsidP="00D31A52">
            <w:pPr>
              <w:jc w:val="center"/>
              <w:rPr>
                <w:rFonts w:asciiTheme="minorHAnsi" w:hAnsiTheme="minorHAnsi" w:cstheme="minorHAnsi"/>
                <w:b/>
                <w:bCs/>
                <w:i/>
                <w:iCs/>
              </w:rPr>
            </w:pPr>
            <w:r w:rsidRPr="001B2437">
              <w:rPr>
                <w:rFonts w:asciiTheme="minorHAnsi" w:hAnsiTheme="minorHAnsi" w:cstheme="minorHAnsi"/>
                <w:b/>
                <w:bCs/>
                <w:i/>
                <w:iCs/>
              </w:rPr>
              <w:t>SI</w:t>
            </w:r>
          </w:p>
        </w:tc>
        <w:tc>
          <w:tcPr>
            <w:tcW w:w="1232" w:type="dxa"/>
            <w:shd w:val="clear" w:color="auto" w:fill="C0C0C0"/>
          </w:tcPr>
          <w:p w14:paraId="36091DE4" w14:textId="77777777" w:rsidR="0035385B" w:rsidRPr="001B2437" w:rsidRDefault="0035385B" w:rsidP="00D31A52">
            <w:pPr>
              <w:jc w:val="center"/>
              <w:rPr>
                <w:rFonts w:asciiTheme="minorHAnsi" w:hAnsiTheme="minorHAnsi" w:cstheme="minorHAnsi"/>
                <w:b/>
                <w:bCs/>
                <w:i/>
                <w:iCs/>
              </w:rPr>
            </w:pPr>
          </w:p>
          <w:p w14:paraId="16CC832E" w14:textId="77777777" w:rsidR="0035385B" w:rsidRPr="001B2437" w:rsidRDefault="0035385B" w:rsidP="00D31A52">
            <w:pPr>
              <w:jc w:val="center"/>
              <w:rPr>
                <w:rFonts w:asciiTheme="minorHAnsi" w:hAnsiTheme="minorHAnsi" w:cstheme="minorHAnsi"/>
                <w:b/>
                <w:bCs/>
                <w:i/>
                <w:iCs/>
              </w:rPr>
            </w:pPr>
            <w:r w:rsidRPr="001B2437">
              <w:rPr>
                <w:rFonts w:asciiTheme="minorHAnsi" w:hAnsiTheme="minorHAnsi" w:cstheme="minorHAnsi"/>
                <w:b/>
                <w:bCs/>
                <w:i/>
                <w:iCs/>
              </w:rPr>
              <w:t>NO</w:t>
            </w:r>
          </w:p>
        </w:tc>
      </w:tr>
      <w:tr w:rsidR="0035385B" w:rsidRPr="001B2437" w14:paraId="2765B879" w14:textId="77777777" w:rsidTr="00D31A52">
        <w:trPr>
          <w:trHeight w:val="298"/>
          <w:jc w:val="center"/>
        </w:trPr>
        <w:tc>
          <w:tcPr>
            <w:tcW w:w="651" w:type="dxa"/>
            <w:shd w:val="clear" w:color="auto" w:fill="auto"/>
          </w:tcPr>
          <w:p w14:paraId="7C1A1E70" w14:textId="77777777" w:rsidR="0035385B" w:rsidRPr="001B2437" w:rsidRDefault="0035385B" w:rsidP="00D31A52">
            <w:pPr>
              <w:rPr>
                <w:rFonts w:asciiTheme="minorHAnsi" w:hAnsiTheme="minorHAnsi" w:cstheme="minorHAnsi"/>
                <w:b/>
                <w:bCs/>
              </w:rPr>
            </w:pPr>
            <w:r>
              <w:rPr>
                <w:rFonts w:asciiTheme="minorHAnsi" w:hAnsiTheme="minorHAnsi" w:cstheme="minorHAnsi"/>
                <w:b/>
                <w:bCs/>
              </w:rPr>
              <w:t>1</w:t>
            </w:r>
          </w:p>
        </w:tc>
        <w:tc>
          <w:tcPr>
            <w:tcW w:w="6193" w:type="dxa"/>
            <w:shd w:val="clear" w:color="auto" w:fill="auto"/>
            <w:vAlign w:val="center"/>
          </w:tcPr>
          <w:p w14:paraId="110EBB8E" w14:textId="77777777" w:rsidR="0035385B" w:rsidRPr="001D0516" w:rsidRDefault="0035385B" w:rsidP="00D31A52">
            <w:pPr>
              <w:jc w:val="both"/>
              <w:rPr>
                <w:rFonts w:asciiTheme="minorHAnsi" w:hAnsiTheme="minorHAnsi" w:cstheme="minorHAnsi"/>
                <w:highlight w:val="yellow"/>
              </w:rPr>
            </w:pPr>
            <w:r w:rsidRPr="001D0516">
              <w:rPr>
                <w:rFonts w:asciiTheme="minorHAnsi" w:hAnsiTheme="minorHAnsi" w:cstheme="minorHAnsi"/>
                <w:color w:val="000000"/>
                <w:lang w:eastAsia="es-BO"/>
              </w:rPr>
              <w:t>Copia simple del Título Profesional en Provisión Nacional.</w:t>
            </w:r>
          </w:p>
        </w:tc>
        <w:tc>
          <w:tcPr>
            <w:tcW w:w="1158" w:type="dxa"/>
          </w:tcPr>
          <w:p w14:paraId="7D3DFCA4" w14:textId="77777777" w:rsidR="0035385B" w:rsidRPr="001B2437" w:rsidRDefault="0035385B" w:rsidP="00D31A52">
            <w:pPr>
              <w:jc w:val="both"/>
              <w:rPr>
                <w:rFonts w:asciiTheme="minorHAnsi" w:hAnsiTheme="minorHAnsi" w:cstheme="minorHAnsi"/>
              </w:rPr>
            </w:pPr>
          </w:p>
        </w:tc>
        <w:tc>
          <w:tcPr>
            <w:tcW w:w="1232" w:type="dxa"/>
          </w:tcPr>
          <w:p w14:paraId="4E121969" w14:textId="77777777" w:rsidR="0035385B" w:rsidRPr="001B2437" w:rsidRDefault="0035385B" w:rsidP="00D31A52">
            <w:pPr>
              <w:jc w:val="both"/>
              <w:rPr>
                <w:rFonts w:asciiTheme="minorHAnsi" w:hAnsiTheme="minorHAnsi" w:cstheme="minorHAnsi"/>
              </w:rPr>
            </w:pPr>
          </w:p>
        </w:tc>
      </w:tr>
      <w:tr w:rsidR="0035385B" w:rsidRPr="001B2437" w14:paraId="1B3B5B77" w14:textId="77777777" w:rsidTr="00D31A52">
        <w:trPr>
          <w:trHeight w:val="381"/>
          <w:jc w:val="center"/>
        </w:trPr>
        <w:tc>
          <w:tcPr>
            <w:tcW w:w="651" w:type="dxa"/>
            <w:shd w:val="clear" w:color="auto" w:fill="auto"/>
          </w:tcPr>
          <w:p w14:paraId="0462BFF2" w14:textId="77777777" w:rsidR="0035385B" w:rsidRPr="001B2437" w:rsidRDefault="0035385B" w:rsidP="00D31A52">
            <w:pPr>
              <w:rPr>
                <w:rFonts w:asciiTheme="minorHAnsi" w:hAnsiTheme="minorHAnsi" w:cstheme="minorHAnsi"/>
                <w:b/>
                <w:bCs/>
              </w:rPr>
            </w:pPr>
            <w:r>
              <w:rPr>
                <w:rFonts w:asciiTheme="minorHAnsi" w:hAnsiTheme="minorHAnsi" w:cstheme="minorHAnsi"/>
                <w:b/>
                <w:bCs/>
              </w:rPr>
              <w:t>2</w:t>
            </w:r>
          </w:p>
        </w:tc>
        <w:tc>
          <w:tcPr>
            <w:tcW w:w="6193" w:type="dxa"/>
            <w:shd w:val="clear" w:color="auto" w:fill="auto"/>
            <w:vAlign w:val="center"/>
          </w:tcPr>
          <w:p w14:paraId="5B6A4D0D" w14:textId="7D969468" w:rsidR="0035385B" w:rsidRPr="001D0516" w:rsidRDefault="0035385B" w:rsidP="00D31A52">
            <w:pPr>
              <w:jc w:val="both"/>
              <w:rPr>
                <w:rFonts w:asciiTheme="minorHAnsi" w:hAnsiTheme="minorHAnsi" w:cstheme="minorHAnsi"/>
              </w:rPr>
            </w:pPr>
            <w:r w:rsidRPr="001D0516">
              <w:rPr>
                <w:rFonts w:asciiTheme="minorHAnsi" w:hAnsiTheme="minorHAnsi" w:cstheme="minorHAnsi"/>
                <w:color w:val="000000"/>
                <w:lang w:eastAsia="es-BO"/>
              </w:rPr>
              <w:t xml:space="preserve">Copia simple del Certificado de Especialista en </w:t>
            </w:r>
            <w:r w:rsidR="00EE0685">
              <w:rPr>
                <w:rFonts w:asciiTheme="minorHAnsi" w:hAnsiTheme="minorHAnsi" w:cstheme="minorHAnsi"/>
                <w:color w:val="000000"/>
                <w:lang w:eastAsia="es-BO"/>
              </w:rPr>
              <w:t>Pediatría</w:t>
            </w:r>
            <w:r w:rsidRPr="001D0516">
              <w:rPr>
                <w:rFonts w:asciiTheme="minorHAnsi" w:hAnsiTheme="minorHAnsi" w:cstheme="minorHAnsi"/>
                <w:color w:val="000000"/>
                <w:lang w:eastAsia="es-BO"/>
              </w:rPr>
              <w:t>, emitido por el Colegio Médico de Bolivia.</w:t>
            </w:r>
          </w:p>
        </w:tc>
        <w:tc>
          <w:tcPr>
            <w:tcW w:w="1158" w:type="dxa"/>
          </w:tcPr>
          <w:p w14:paraId="181AD706" w14:textId="77777777" w:rsidR="0035385B" w:rsidRPr="001B2437" w:rsidRDefault="0035385B" w:rsidP="00D31A52">
            <w:pPr>
              <w:jc w:val="both"/>
              <w:rPr>
                <w:rFonts w:asciiTheme="minorHAnsi" w:hAnsiTheme="minorHAnsi" w:cstheme="minorHAnsi"/>
              </w:rPr>
            </w:pPr>
          </w:p>
        </w:tc>
        <w:tc>
          <w:tcPr>
            <w:tcW w:w="1232" w:type="dxa"/>
          </w:tcPr>
          <w:p w14:paraId="58B7B8DA" w14:textId="77777777" w:rsidR="0035385B" w:rsidRPr="001B2437" w:rsidRDefault="0035385B" w:rsidP="00D31A52">
            <w:pPr>
              <w:jc w:val="both"/>
              <w:rPr>
                <w:rFonts w:asciiTheme="minorHAnsi" w:hAnsiTheme="minorHAnsi" w:cstheme="minorHAnsi"/>
              </w:rPr>
            </w:pPr>
          </w:p>
        </w:tc>
      </w:tr>
      <w:tr w:rsidR="0035385B" w:rsidRPr="001B2437" w14:paraId="405E354D" w14:textId="77777777" w:rsidTr="00D31A52">
        <w:trPr>
          <w:trHeight w:val="298"/>
          <w:jc w:val="center"/>
        </w:trPr>
        <w:tc>
          <w:tcPr>
            <w:tcW w:w="651" w:type="dxa"/>
            <w:shd w:val="clear" w:color="auto" w:fill="auto"/>
          </w:tcPr>
          <w:p w14:paraId="4F3096A8" w14:textId="77777777" w:rsidR="0035385B" w:rsidRPr="001B2437" w:rsidRDefault="0035385B" w:rsidP="00D31A52">
            <w:pPr>
              <w:rPr>
                <w:rFonts w:asciiTheme="minorHAnsi" w:hAnsiTheme="minorHAnsi" w:cstheme="minorHAnsi"/>
                <w:b/>
                <w:bCs/>
              </w:rPr>
            </w:pPr>
            <w:r>
              <w:rPr>
                <w:rFonts w:asciiTheme="minorHAnsi" w:hAnsiTheme="minorHAnsi" w:cstheme="minorHAnsi"/>
                <w:b/>
                <w:bCs/>
              </w:rPr>
              <w:t>3</w:t>
            </w:r>
          </w:p>
        </w:tc>
        <w:tc>
          <w:tcPr>
            <w:tcW w:w="6193" w:type="dxa"/>
            <w:shd w:val="clear" w:color="auto" w:fill="auto"/>
            <w:vAlign w:val="center"/>
          </w:tcPr>
          <w:p w14:paraId="16108E3D" w14:textId="77777777" w:rsidR="0035385B" w:rsidRPr="001D0516" w:rsidRDefault="0035385B" w:rsidP="00D31A52">
            <w:pPr>
              <w:jc w:val="both"/>
              <w:rPr>
                <w:rFonts w:asciiTheme="minorHAnsi" w:hAnsiTheme="minorHAnsi" w:cstheme="minorHAnsi"/>
              </w:rPr>
            </w:pPr>
            <w:r w:rsidRPr="001D0516">
              <w:rPr>
                <w:rFonts w:asciiTheme="minorHAnsi" w:hAnsiTheme="minorHAnsi" w:cstheme="minorHAnsi"/>
                <w:color w:val="000000"/>
                <w:lang w:eastAsia="es-BO"/>
              </w:rPr>
              <w:t>Copia simple de la Matricula profesional, emitida por el Ministerio de Salud y Deportes.</w:t>
            </w:r>
          </w:p>
        </w:tc>
        <w:tc>
          <w:tcPr>
            <w:tcW w:w="1158" w:type="dxa"/>
          </w:tcPr>
          <w:p w14:paraId="142D8085" w14:textId="77777777" w:rsidR="0035385B" w:rsidRPr="001B2437" w:rsidRDefault="0035385B" w:rsidP="00D31A52">
            <w:pPr>
              <w:jc w:val="both"/>
              <w:rPr>
                <w:rFonts w:asciiTheme="minorHAnsi" w:hAnsiTheme="minorHAnsi" w:cstheme="minorHAnsi"/>
              </w:rPr>
            </w:pPr>
          </w:p>
        </w:tc>
        <w:tc>
          <w:tcPr>
            <w:tcW w:w="1232" w:type="dxa"/>
          </w:tcPr>
          <w:p w14:paraId="30A8374C" w14:textId="77777777" w:rsidR="0035385B" w:rsidRPr="001B2437" w:rsidRDefault="0035385B" w:rsidP="00D31A52">
            <w:pPr>
              <w:jc w:val="both"/>
              <w:rPr>
                <w:rFonts w:asciiTheme="minorHAnsi" w:hAnsiTheme="minorHAnsi" w:cstheme="minorHAnsi"/>
              </w:rPr>
            </w:pPr>
          </w:p>
        </w:tc>
      </w:tr>
      <w:tr w:rsidR="0035385B" w:rsidRPr="001B2437" w14:paraId="44B41B4A" w14:textId="77777777" w:rsidTr="00D31A52">
        <w:trPr>
          <w:trHeight w:val="367"/>
          <w:jc w:val="center"/>
        </w:trPr>
        <w:tc>
          <w:tcPr>
            <w:tcW w:w="651" w:type="dxa"/>
            <w:shd w:val="clear" w:color="auto" w:fill="auto"/>
          </w:tcPr>
          <w:p w14:paraId="792FAAE1" w14:textId="77777777" w:rsidR="0035385B" w:rsidRPr="001B2437" w:rsidRDefault="0035385B" w:rsidP="00D31A52">
            <w:pPr>
              <w:rPr>
                <w:rFonts w:asciiTheme="minorHAnsi" w:hAnsiTheme="minorHAnsi" w:cstheme="minorHAnsi"/>
                <w:b/>
                <w:bCs/>
              </w:rPr>
            </w:pPr>
            <w:r>
              <w:rPr>
                <w:rFonts w:asciiTheme="minorHAnsi" w:hAnsiTheme="minorHAnsi" w:cstheme="minorHAnsi"/>
                <w:b/>
                <w:bCs/>
              </w:rPr>
              <w:t>4</w:t>
            </w:r>
          </w:p>
        </w:tc>
        <w:tc>
          <w:tcPr>
            <w:tcW w:w="6193" w:type="dxa"/>
            <w:shd w:val="clear" w:color="auto" w:fill="auto"/>
            <w:vAlign w:val="center"/>
          </w:tcPr>
          <w:p w14:paraId="34BB66C3" w14:textId="77777777" w:rsidR="0035385B" w:rsidRPr="001D0516" w:rsidRDefault="0035385B" w:rsidP="00D31A52">
            <w:pPr>
              <w:jc w:val="both"/>
              <w:rPr>
                <w:rFonts w:asciiTheme="minorHAnsi" w:hAnsiTheme="minorHAnsi" w:cstheme="minorHAnsi"/>
              </w:rPr>
            </w:pPr>
            <w:r w:rsidRPr="001D0516">
              <w:rPr>
                <w:rFonts w:asciiTheme="minorHAnsi" w:hAnsiTheme="minorHAnsi" w:cstheme="minorHAnsi"/>
                <w:color w:val="000000"/>
                <w:lang w:eastAsia="es-BO"/>
              </w:rPr>
              <w:t>Curr</w:t>
            </w:r>
            <w:r>
              <w:rPr>
                <w:rFonts w:asciiTheme="minorHAnsi" w:hAnsiTheme="minorHAnsi" w:cstheme="minorHAnsi"/>
                <w:color w:val="000000"/>
                <w:lang w:eastAsia="es-BO"/>
              </w:rPr>
              <w:t>í</w:t>
            </w:r>
            <w:r w:rsidRPr="001D0516">
              <w:rPr>
                <w:rFonts w:asciiTheme="minorHAnsi" w:hAnsiTheme="minorHAnsi" w:cstheme="minorHAnsi"/>
                <w:color w:val="000000"/>
                <w:lang w:eastAsia="es-BO"/>
              </w:rPr>
              <w:t>culum Vitae.</w:t>
            </w:r>
          </w:p>
        </w:tc>
        <w:tc>
          <w:tcPr>
            <w:tcW w:w="1158" w:type="dxa"/>
          </w:tcPr>
          <w:p w14:paraId="14620568" w14:textId="77777777" w:rsidR="0035385B" w:rsidRPr="001B2437" w:rsidRDefault="0035385B" w:rsidP="00D31A52">
            <w:pPr>
              <w:jc w:val="both"/>
              <w:rPr>
                <w:rFonts w:asciiTheme="minorHAnsi" w:hAnsiTheme="minorHAnsi" w:cstheme="minorHAnsi"/>
              </w:rPr>
            </w:pPr>
          </w:p>
        </w:tc>
        <w:tc>
          <w:tcPr>
            <w:tcW w:w="1232" w:type="dxa"/>
          </w:tcPr>
          <w:p w14:paraId="0F7633F6" w14:textId="77777777" w:rsidR="0035385B" w:rsidRPr="001B2437" w:rsidRDefault="0035385B" w:rsidP="00D31A52">
            <w:pPr>
              <w:jc w:val="both"/>
              <w:rPr>
                <w:rFonts w:asciiTheme="minorHAnsi" w:hAnsiTheme="minorHAnsi" w:cstheme="minorHAnsi"/>
              </w:rPr>
            </w:pPr>
          </w:p>
        </w:tc>
      </w:tr>
      <w:tr w:rsidR="0035385B" w:rsidRPr="001B2437" w14:paraId="55BB6371" w14:textId="77777777" w:rsidTr="00D31A52">
        <w:trPr>
          <w:trHeight w:val="432"/>
          <w:jc w:val="center"/>
        </w:trPr>
        <w:tc>
          <w:tcPr>
            <w:tcW w:w="651" w:type="dxa"/>
            <w:vMerge w:val="restart"/>
            <w:shd w:val="clear" w:color="auto" w:fill="auto"/>
          </w:tcPr>
          <w:p w14:paraId="4C87C531" w14:textId="77777777" w:rsidR="0035385B" w:rsidRDefault="0035385B" w:rsidP="00D31A52">
            <w:pPr>
              <w:rPr>
                <w:rFonts w:asciiTheme="minorHAnsi" w:hAnsiTheme="minorHAnsi" w:cstheme="minorHAnsi"/>
                <w:b/>
                <w:bCs/>
              </w:rPr>
            </w:pPr>
          </w:p>
          <w:p w14:paraId="0FA4C471" w14:textId="77777777" w:rsidR="0035385B" w:rsidRPr="001B2437" w:rsidRDefault="0035385B" w:rsidP="00D31A52">
            <w:pPr>
              <w:rPr>
                <w:rFonts w:asciiTheme="minorHAnsi" w:hAnsiTheme="minorHAnsi" w:cstheme="minorHAnsi"/>
                <w:b/>
              </w:rPr>
            </w:pPr>
            <w:r>
              <w:rPr>
                <w:rFonts w:asciiTheme="minorHAnsi" w:hAnsiTheme="minorHAnsi" w:cstheme="minorHAnsi"/>
                <w:b/>
                <w:bCs/>
              </w:rPr>
              <w:t>5</w:t>
            </w:r>
          </w:p>
        </w:tc>
        <w:tc>
          <w:tcPr>
            <w:tcW w:w="6193" w:type="dxa"/>
            <w:shd w:val="clear" w:color="auto" w:fill="auto"/>
            <w:vAlign w:val="center"/>
          </w:tcPr>
          <w:p w14:paraId="3F10DC26" w14:textId="77777777" w:rsidR="0035385B" w:rsidRPr="001D0516" w:rsidRDefault="0035385B" w:rsidP="00D31A52">
            <w:pPr>
              <w:jc w:val="both"/>
              <w:rPr>
                <w:rFonts w:asciiTheme="minorHAnsi" w:hAnsiTheme="minorHAnsi" w:cstheme="minorHAnsi"/>
                <w:b/>
                <w:bCs/>
              </w:rPr>
            </w:pPr>
            <w:r w:rsidRPr="001D0516">
              <w:rPr>
                <w:rFonts w:ascii="Arial" w:hAnsi="Arial" w:cs="Arial"/>
                <w:b/>
                <w:bCs/>
                <w:color w:val="000000"/>
                <w:sz w:val="22"/>
                <w:szCs w:val="22"/>
                <w:lang w:eastAsia="es-BO"/>
              </w:rPr>
              <w:t>Compromiso de:</w:t>
            </w:r>
          </w:p>
        </w:tc>
        <w:tc>
          <w:tcPr>
            <w:tcW w:w="1158" w:type="dxa"/>
            <w:vMerge w:val="restart"/>
          </w:tcPr>
          <w:p w14:paraId="04DA6105" w14:textId="77777777" w:rsidR="0035385B" w:rsidRPr="001B2437" w:rsidRDefault="0035385B" w:rsidP="00D31A52">
            <w:pPr>
              <w:jc w:val="both"/>
              <w:rPr>
                <w:rFonts w:asciiTheme="minorHAnsi" w:hAnsiTheme="minorHAnsi" w:cstheme="minorHAnsi"/>
              </w:rPr>
            </w:pPr>
          </w:p>
        </w:tc>
        <w:tc>
          <w:tcPr>
            <w:tcW w:w="1232" w:type="dxa"/>
            <w:vMerge w:val="restart"/>
          </w:tcPr>
          <w:p w14:paraId="48C8ADAB" w14:textId="77777777" w:rsidR="0035385B" w:rsidRPr="001B2437" w:rsidRDefault="0035385B" w:rsidP="00D31A52">
            <w:pPr>
              <w:jc w:val="both"/>
              <w:rPr>
                <w:rFonts w:asciiTheme="minorHAnsi" w:hAnsiTheme="minorHAnsi" w:cstheme="minorHAnsi"/>
              </w:rPr>
            </w:pPr>
          </w:p>
        </w:tc>
      </w:tr>
      <w:tr w:rsidR="0035385B" w:rsidRPr="001B2437" w14:paraId="7834FCA8" w14:textId="77777777" w:rsidTr="00D31A52">
        <w:trPr>
          <w:trHeight w:val="432"/>
          <w:jc w:val="center"/>
        </w:trPr>
        <w:tc>
          <w:tcPr>
            <w:tcW w:w="651" w:type="dxa"/>
            <w:vMerge/>
            <w:shd w:val="clear" w:color="auto" w:fill="auto"/>
          </w:tcPr>
          <w:p w14:paraId="10E2DC97" w14:textId="77777777" w:rsidR="0035385B" w:rsidRDefault="0035385B" w:rsidP="00D31A52">
            <w:pPr>
              <w:rPr>
                <w:rFonts w:asciiTheme="minorHAnsi" w:hAnsiTheme="minorHAnsi" w:cstheme="minorHAnsi"/>
                <w:b/>
                <w:bCs/>
              </w:rPr>
            </w:pPr>
          </w:p>
        </w:tc>
        <w:tc>
          <w:tcPr>
            <w:tcW w:w="6193" w:type="dxa"/>
            <w:shd w:val="clear" w:color="auto" w:fill="auto"/>
            <w:vAlign w:val="center"/>
          </w:tcPr>
          <w:p w14:paraId="6A354DF7" w14:textId="77777777" w:rsidR="0035385B" w:rsidRPr="001D0516" w:rsidRDefault="0035385B" w:rsidP="00D31A52">
            <w:pPr>
              <w:rPr>
                <w:rFonts w:asciiTheme="minorHAnsi" w:hAnsiTheme="minorHAnsi" w:cstheme="minorHAnsi"/>
                <w:color w:val="000000"/>
                <w:lang w:val="es-BO" w:eastAsia="es-BO"/>
              </w:rPr>
            </w:pPr>
            <w:r w:rsidRPr="001D0516">
              <w:rPr>
                <w:rFonts w:asciiTheme="minorHAnsi" w:hAnsiTheme="minorHAnsi" w:cstheme="minorHAnsi"/>
                <w:color w:val="000000"/>
                <w:lang w:eastAsia="es-BO"/>
              </w:rPr>
              <w:t>1. Cumplimiento de normas del código de seguridad social, protocolos y procedimientos aprobados por: la institución, Ministerio de Salud y otras de regulación nacional.</w:t>
            </w:r>
          </w:p>
          <w:p w14:paraId="19FCF704" w14:textId="77777777" w:rsidR="0035385B" w:rsidRPr="001D0516" w:rsidRDefault="0035385B" w:rsidP="00D31A52">
            <w:pPr>
              <w:pStyle w:val="Prrafodelista"/>
              <w:jc w:val="both"/>
              <w:rPr>
                <w:rFonts w:asciiTheme="minorHAnsi" w:hAnsiTheme="minorHAnsi" w:cstheme="minorHAnsi"/>
                <w:color w:val="000000"/>
                <w:lang w:val="es-BO" w:eastAsia="es-BO"/>
              </w:rPr>
            </w:pPr>
          </w:p>
          <w:p w14:paraId="189D18B7" w14:textId="77777777" w:rsidR="0035385B" w:rsidRPr="001D0516" w:rsidRDefault="0035385B" w:rsidP="00D31A52">
            <w:pPr>
              <w:rPr>
                <w:rFonts w:asciiTheme="minorHAnsi" w:hAnsiTheme="minorHAnsi" w:cstheme="minorHAnsi"/>
                <w:color w:val="000000"/>
                <w:lang w:eastAsia="es-BO"/>
              </w:rPr>
            </w:pPr>
            <w:r w:rsidRPr="001D0516">
              <w:rPr>
                <w:rFonts w:asciiTheme="minorHAnsi" w:hAnsiTheme="minorHAnsi" w:cstheme="minorHAnsi"/>
                <w:color w:val="000000"/>
                <w:lang w:eastAsia="es-BO"/>
              </w:rPr>
              <w:t>2.  Compromiso del llenado de los formularios de la CSBP, informes y otros documentos de control institucional.</w:t>
            </w:r>
          </w:p>
          <w:p w14:paraId="5DC9EA2A" w14:textId="77777777" w:rsidR="0035385B" w:rsidRPr="008D33B8" w:rsidRDefault="0035385B" w:rsidP="00D31A52">
            <w:pPr>
              <w:jc w:val="both"/>
              <w:rPr>
                <w:rFonts w:ascii="Arial" w:hAnsi="Arial" w:cs="Arial"/>
                <w:color w:val="000000"/>
                <w:sz w:val="22"/>
                <w:szCs w:val="22"/>
                <w:lang w:eastAsia="es-BO"/>
              </w:rPr>
            </w:pPr>
          </w:p>
        </w:tc>
        <w:tc>
          <w:tcPr>
            <w:tcW w:w="1158" w:type="dxa"/>
            <w:vMerge/>
          </w:tcPr>
          <w:p w14:paraId="26292440" w14:textId="77777777" w:rsidR="0035385B" w:rsidRPr="001B2437" w:rsidRDefault="0035385B" w:rsidP="00D31A52">
            <w:pPr>
              <w:jc w:val="both"/>
              <w:rPr>
                <w:rFonts w:asciiTheme="minorHAnsi" w:hAnsiTheme="minorHAnsi" w:cstheme="minorHAnsi"/>
              </w:rPr>
            </w:pPr>
          </w:p>
        </w:tc>
        <w:tc>
          <w:tcPr>
            <w:tcW w:w="1232" w:type="dxa"/>
            <w:vMerge/>
          </w:tcPr>
          <w:p w14:paraId="136080AC" w14:textId="77777777" w:rsidR="0035385B" w:rsidRPr="001B2437" w:rsidRDefault="0035385B" w:rsidP="00D31A52">
            <w:pPr>
              <w:jc w:val="both"/>
              <w:rPr>
                <w:rFonts w:asciiTheme="minorHAnsi" w:hAnsiTheme="minorHAnsi" w:cstheme="minorHAnsi"/>
              </w:rPr>
            </w:pPr>
          </w:p>
        </w:tc>
      </w:tr>
    </w:tbl>
    <w:p w14:paraId="2B810EBF" w14:textId="111F8736" w:rsidR="0035385B" w:rsidRDefault="0035385B" w:rsidP="00B75041">
      <w:pPr>
        <w:pStyle w:val="Sinespaciado"/>
        <w:jc w:val="center"/>
        <w:rPr>
          <w:rFonts w:asciiTheme="minorHAnsi" w:hAnsiTheme="minorHAnsi" w:cs="Arial"/>
          <w:b/>
          <w:bCs/>
        </w:rPr>
      </w:pPr>
    </w:p>
    <w:p w14:paraId="0192E396" w14:textId="76A2C2AA" w:rsidR="0035385B" w:rsidRDefault="00BC7C7D" w:rsidP="00B75041">
      <w:pPr>
        <w:pStyle w:val="Sinespaciado"/>
        <w:jc w:val="center"/>
        <w:rPr>
          <w:rFonts w:asciiTheme="minorHAnsi" w:hAnsiTheme="minorHAnsi" w:cs="Arial"/>
          <w:b/>
          <w:bCs/>
        </w:rPr>
      </w:pPr>
      <w:r w:rsidRPr="00BC7C7D">
        <w:rPr>
          <w:rFonts w:ascii="Arial" w:hAnsi="Arial" w:cs="Arial"/>
          <w:b/>
          <w:bCs/>
          <w:color w:val="000000"/>
          <w:sz w:val="16"/>
          <w:szCs w:val="16"/>
          <w:lang w:eastAsia="es-BO"/>
        </w:rPr>
        <w:t>NOTA:</w:t>
      </w:r>
      <w:r w:rsidRPr="002D4C49">
        <w:rPr>
          <w:rFonts w:ascii="Arial" w:hAnsi="Arial" w:cs="Arial"/>
          <w:color w:val="000000"/>
          <w:sz w:val="16"/>
          <w:szCs w:val="16"/>
          <w:lang w:eastAsia="es-BO"/>
        </w:rPr>
        <w:t xml:space="preserve"> El proveedor debe indicar si cuenta con lo mencionado y el adjudicado debe presentar estos requisitos físicamente.</w:t>
      </w:r>
    </w:p>
    <w:p w14:paraId="3798D20A" w14:textId="77777777" w:rsidR="0035385B" w:rsidRPr="00B75041" w:rsidRDefault="0035385B" w:rsidP="00B75041">
      <w:pPr>
        <w:pStyle w:val="Sinespaciado"/>
        <w:jc w:val="center"/>
        <w:rPr>
          <w:rFonts w:asciiTheme="minorHAnsi" w:hAnsiTheme="minorHAnsi" w:cs="Arial"/>
          <w:b/>
          <w:bCs/>
        </w:rPr>
      </w:pPr>
    </w:p>
    <w:p w14:paraId="03C1C044" w14:textId="3AF99EDC" w:rsidR="00B75041" w:rsidRDefault="00B75041" w:rsidP="00B75041">
      <w:pPr>
        <w:pStyle w:val="Sinespaciado"/>
        <w:rPr>
          <w:rFonts w:asciiTheme="minorHAnsi" w:hAnsiTheme="minorHAnsi" w:cs="Arial"/>
        </w:rPr>
      </w:pPr>
    </w:p>
    <w:p w14:paraId="15503391" w14:textId="40D70CC1" w:rsidR="00B75041" w:rsidRDefault="00B75041" w:rsidP="00B75041">
      <w:pPr>
        <w:pStyle w:val="Sinespaciado"/>
        <w:rPr>
          <w:rFonts w:asciiTheme="minorHAnsi" w:hAnsiTheme="minorHAnsi" w:cs="Arial"/>
        </w:rPr>
      </w:pPr>
    </w:p>
    <w:p w14:paraId="1511221B" w14:textId="4D561F0E" w:rsidR="00B75041" w:rsidRDefault="00B75041" w:rsidP="00B75041">
      <w:pPr>
        <w:pStyle w:val="Sinespaciado"/>
        <w:rPr>
          <w:rFonts w:asciiTheme="minorHAnsi" w:hAnsiTheme="minorHAnsi" w:cs="Arial"/>
        </w:rPr>
      </w:pPr>
    </w:p>
    <w:p w14:paraId="7BF22D3B" w14:textId="14BE25C6" w:rsidR="00B75041" w:rsidRDefault="00B75041" w:rsidP="00B75041">
      <w:pPr>
        <w:pStyle w:val="Sinespaciado"/>
        <w:rPr>
          <w:rFonts w:asciiTheme="minorHAnsi" w:hAnsiTheme="minorHAnsi" w:cs="Arial"/>
        </w:rPr>
      </w:pPr>
    </w:p>
    <w:p w14:paraId="5DBBE1CA" w14:textId="0BD1D974" w:rsidR="00B75041" w:rsidRDefault="00B75041" w:rsidP="00B75041">
      <w:pPr>
        <w:pStyle w:val="Sinespaciado"/>
        <w:rPr>
          <w:rFonts w:asciiTheme="minorHAnsi" w:hAnsiTheme="minorHAnsi" w:cs="Arial"/>
        </w:rPr>
      </w:pPr>
    </w:p>
    <w:p w14:paraId="1D55063D" w14:textId="61DD1418" w:rsidR="00B75041" w:rsidRDefault="00B75041" w:rsidP="00B75041">
      <w:pPr>
        <w:pStyle w:val="Sinespaciado"/>
        <w:rPr>
          <w:rFonts w:asciiTheme="minorHAnsi" w:hAnsiTheme="minorHAnsi" w:cs="Arial"/>
        </w:rPr>
      </w:pPr>
    </w:p>
    <w:p w14:paraId="7958D6EC" w14:textId="603A25C0" w:rsidR="00B75041" w:rsidRDefault="00B75041" w:rsidP="00B75041">
      <w:pPr>
        <w:pStyle w:val="Sinespaciado"/>
        <w:rPr>
          <w:rFonts w:asciiTheme="minorHAnsi" w:hAnsiTheme="minorHAnsi" w:cs="Arial"/>
        </w:rPr>
      </w:pPr>
    </w:p>
    <w:p w14:paraId="31C72712" w14:textId="40329BBB" w:rsidR="00B75041" w:rsidRDefault="00B75041" w:rsidP="00B75041">
      <w:pPr>
        <w:pStyle w:val="Sinespaciado"/>
        <w:rPr>
          <w:rFonts w:asciiTheme="minorHAnsi" w:hAnsiTheme="minorHAnsi" w:cs="Arial"/>
        </w:rPr>
      </w:pPr>
    </w:p>
    <w:p w14:paraId="708D25A1" w14:textId="71E98360" w:rsidR="00B75041" w:rsidRDefault="00B75041" w:rsidP="00B75041">
      <w:pPr>
        <w:pStyle w:val="Sinespaciado"/>
        <w:rPr>
          <w:rFonts w:asciiTheme="minorHAnsi" w:hAnsiTheme="minorHAnsi" w:cs="Arial"/>
        </w:rPr>
      </w:pPr>
    </w:p>
    <w:p w14:paraId="6AAD7018" w14:textId="77777777" w:rsidR="0061493B" w:rsidRPr="00A81DCD" w:rsidRDefault="0061493B" w:rsidP="0061493B">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AB249AC" w14:textId="77777777" w:rsidR="0061493B" w:rsidRPr="00A81DCD" w:rsidRDefault="0061493B" w:rsidP="0061493B">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4C1161D" w14:textId="77777777" w:rsidR="0061493B" w:rsidRDefault="0061493B" w:rsidP="0061493B">
      <w:pPr>
        <w:jc w:val="center"/>
        <w:rPr>
          <w:rFonts w:asciiTheme="minorHAnsi" w:hAnsiTheme="minorHAnsi" w:cs="Arial"/>
          <w:b/>
          <w:i/>
          <w:spacing w:val="-2"/>
        </w:rPr>
      </w:pPr>
      <w:r w:rsidRPr="00A81DCD">
        <w:rPr>
          <w:rFonts w:asciiTheme="minorHAnsi" w:hAnsiTheme="minorHAnsi" w:cs="Arial"/>
          <w:b/>
          <w:i/>
          <w:spacing w:val="-2"/>
        </w:rPr>
        <w:t>Firma</w:t>
      </w:r>
    </w:p>
    <w:p w14:paraId="0ECE04CB" w14:textId="400406BC" w:rsidR="00E6488B" w:rsidRDefault="00E6488B" w:rsidP="0061493B">
      <w:pPr>
        <w:pStyle w:val="Ttulo2"/>
        <w:jc w:val="right"/>
        <w:rPr>
          <w:rFonts w:asciiTheme="minorHAnsi" w:hAnsiTheme="minorHAnsi"/>
          <w:color w:val="365F91"/>
          <w:sz w:val="16"/>
          <w:szCs w:val="16"/>
          <w:lang w:val="es-BO"/>
        </w:rPr>
      </w:pPr>
    </w:p>
    <w:p w14:paraId="7583273F" w14:textId="43858AA1" w:rsidR="00E6488B" w:rsidRDefault="00E6488B" w:rsidP="00E6488B">
      <w:pPr>
        <w:rPr>
          <w:lang w:val="es-BO"/>
        </w:rPr>
      </w:pPr>
    </w:p>
    <w:p w14:paraId="75242E4F" w14:textId="08117527" w:rsidR="00E6488B" w:rsidRDefault="00E6488B" w:rsidP="00E6488B">
      <w:pPr>
        <w:rPr>
          <w:lang w:val="es-BO"/>
        </w:rPr>
      </w:pPr>
    </w:p>
    <w:p w14:paraId="20C814BD" w14:textId="77777777" w:rsidR="00E6488B" w:rsidRPr="00E6488B" w:rsidRDefault="00E6488B" w:rsidP="00E6488B">
      <w:pPr>
        <w:rPr>
          <w:lang w:val="es-BO"/>
        </w:rPr>
      </w:pPr>
    </w:p>
    <w:p w14:paraId="032774F2" w14:textId="233DA41F" w:rsidR="00C97C11" w:rsidRPr="0061493B" w:rsidRDefault="00B37567" w:rsidP="0061493B">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7DC5A3E2" w:rsidR="00476411" w:rsidRDefault="00B37567" w:rsidP="00476411">
      <w:pPr>
        <w:spacing w:after="60"/>
        <w:jc w:val="center"/>
        <w:rPr>
          <w:rFonts w:asciiTheme="minorHAnsi" w:hAnsiTheme="minorHAnsi" w:cs="Arial"/>
          <w:b/>
          <w:bCs/>
          <w:color w:val="000000" w:themeColor="text1"/>
        </w:rPr>
      </w:pPr>
      <w:bookmarkStart w:id="1" w:name="_Hlk119327843"/>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3455F0">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1A651B21" w:rsidR="00B37567" w:rsidRDefault="00B37567" w:rsidP="00B37567">
      <w:pPr>
        <w:rPr>
          <w:rFonts w:asciiTheme="minorHAnsi" w:hAnsiTheme="minorHAnsi" w:cs="Arial"/>
          <w:b/>
          <w:bCs/>
        </w:rPr>
      </w:pPr>
      <w:r w:rsidRPr="00A81DCD">
        <w:rPr>
          <w:rFonts w:asciiTheme="minorHAnsi" w:hAnsiTheme="minorHAnsi" w:cs="Arial"/>
          <w:b/>
          <w:bCs/>
        </w:rPr>
        <w:t xml:space="preserve">NOMBRE O RAZÓN </w:t>
      </w:r>
      <w:r w:rsidR="00D435A4" w:rsidRPr="00A81DCD">
        <w:rPr>
          <w:rFonts w:asciiTheme="minorHAnsi" w:hAnsiTheme="minorHAnsi" w:cs="Arial"/>
          <w:b/>
          <w:bCs/>
        </w:rPr>
        <w:t>SOCIAL: ................................................................</w:t>
      </w:r>
    </w:p>
    <w:p w14:paraId="2DF427E3" w14:textId="0AAB0B08" w:rsidR="0061493B" w:rsidRDefault="0061493B" w:rsidP="00B37567">
      <w:pPr>
        <w:rPr>
          <w:rFonts w:asciiTheme="minorHAnsi" w:hAnsiTheme="minorHAnsi" w:cs="Arial"/>
          <w:b/>
          <w:bCs/>
        </w:rPr>
      </w:pPr>
    </w:p>
    <w:p w14:paraId="5ED2E408" w14:textId="5B82F49A" w:rsidR="0061493B" w:rsidRDefault="0061493B" w:rsidP="00B37567">
      <w:pPr>
        <w:rPr>
          <w:rFonts w:asciiTheme="minorHAnsi" w:hAnsiTheme="minorHAnsi" w:cs="Arial"/>
          <w:b/>
          <w:bCs/>
        </w:rPr>
      </w:pPr>
    </w:p>
    <w:tbl>
      <w:tblPr>
        <w:tblStyle w:val="Tablaconcuadrcula"/>
        <w:tblW w:w="10485" w:type="dxa"/>
        <w:tblLook w:val="04A0" w:firstRow="1" w:lastRow="0" w:firstColumn="1" w:lastColumn="0" w:noHBand="0" w:noVBand="1"/>
      </w:tblPr>
      <w:tblGrid>
        <w:gridCol w:w="869"/>
        <w:gridCol w:w="1139"/>
        <w:gridCol w:w="4650"/>
        <w:gridCol w:w="1101"/>
        <w:gridCol w:w="1308"/>
        <w:gridCol w:w="1418"/>
      </w:tblGrid>
      <w:tr w:rsidR="0061493B" w:rsidRPr="001B2437" w14:paraId="13AC44FD" w14:textId="733B6C29" w:rsidTr="00BC7C7D">
        <w:trPr>
          <w:trHeight w:val="315"/>
        </w:trPr>
        <w:tc>
          <w:tcPr>
            <w:tcW w:w="6658" w:type="dxa"/>
            <w:gridSpan w:val="3"/>
            <w:shd w:val="clear" w:color="auto" w:fill="BFBFBF" w:themeFill="background1" w:themeFillShade="BF"/>
            <w:noWrap/>
          </w:tcPr>
          <w:p w14:paraId="1815226A" w14:textId="34B0773B" w:rsidR="0061493B" w:rsidRPr="001B2437" w:rsidRDefault="00BC7C7D" w:rsidP="00D41D49">
            <w:pPr>
              <w:jc w:val="both"/>
              <w:rPr>
                <w:rFonts w:asciiTheme="minorHAnsi" w:hAnsiTheme="minorHAnsi" w:cstheme="minorHAnsi"/>
                <w:b/>
                <w:bCs/>
              </w:rPr>
            </w:pPr>
            <w:r w:rsidRPr="008D33B8">
              <w:rPr>
                <w:rFonts w:ascii="Arial" w:eastAsia="Arial" w:hAnsi="Arial" w:cs="Arial"/>
                <w:b/>
                <w:bCs/>
                <w:color w:val="000000"/>
                <w:sz w:val="22"/>
                <w:szCs w:val="22"/>
                <w:lang w:eastAsia="es-BO"/>
              </w:rPr>
              <w:t>B.</w:t>
            </w:r>
            <w:r w:rsidRPr="008D33B8">
              <w:rPr>
                <w:rFonts w:eastAsia="Arial"/>
                <w:b/>
                <w:bCs/>
                <w:color w:val="000000"/>
                <w:sz w:val="14"/>
                <w:szCs w:val="14"/>
                <w:lang w:eastAsia="es-BO"/>
              </w:rPr>
              <w:t xml:space="preserve">    </w:t>
            </w:r>
            <w:r w:rsidRPr="008D33B8">
              <w:rPr>
                <w:rFonts w:ascii="Arial" w:eastAsia="Arial" w:hAnsi="Arial" w:cs="Arial"/>
                <w:b/>
                <w:bCs/>
                <w:color w:val="000000"/>
                <w:sz w:val="22"/>
                <w:szCs w:val="22"/>
                <w:lang w:eastAsia="es-BO"/>
              </w:rPr>
              <w:t>OFERTA ECON</w:t>
            </w:r>
            <w:r>
              <w:rPr>
                <w:rFonts w:ascii="Arial" w:eastAsia="Arial" w:hAnsi="Arial" w:cs="Arial"/>
                <w:b/>
                <w:bCs/>
                <w:color w:val="000000"/>
                <w:sz w:val="22"/>
                <w:szCs w:val="22"/>
                <w:lang w:eastAsia="es-BO"/>
              </w:rPr>
              <w:t>Ó</w:t>
            </w:r>
            <w:r w:rsidRPr="008D33B8">
              <w:rPr>
                <w:rFonts w:ascii="Arial" w:eastAsia="Arial" w:hAnsi="Arial" w:cs="Arial"/>
                <w:b/>
                <w:bCs/>
                <w:color w:val="000000"/>
                <w:sz w:val="22"/>
                <w:szCs w:val="22"/>
                <w:lang w:eastAsia="es-BO"/>
              </w:rPr>
              <w:t>MICA</w:t>
            </w:r>
          </w:p>
        </w:tc>
        <w:tc>
          <w:tcPr>
            <w:tcW w:w="1101" w:type="dxa"/>
            <w:shd w:val="clear" w:color="auto" w:fill="BFBFBF" w:themeFill="background1" w:themeFillShade="BF"/>
          </w:tcPr>
          <w:p w14:paraId="7DD5F1DA" w14:textId="77777777" w:rsidR="0061493B" w:rsidRPr="001B2437" w:rsidRDefault="0061493B" w:rsidP="00D41D49">
            <w:pPr>
              <w:jc w:val="center"/>
              <w:rPr>
                <w:rFonts w:asciiTheme="minorHAnsi" w:hAnsiTheme="minorHAnsi" w:cstheme="minorHAnsi"/>
                <w:b/>
                <w:bCs/>
              </w:rPr>
            </w:pPr>
          </w:p>
        </w:tc>
        <w:tc>
          <w:tcPr>
            <w:tcW w:w="2726" w:type="dxa"/>
            <w:gridSpan w:val="2"/>
            <w:shd w:val="clear" w:color="auto" w:fill="BFBFBF" w:themeFill="background1" w:themeFillShade="BF"/>
          </w:tcPr>
          <w:p w14:paraId="56740046" w14:textId="77777777" w:rsidR="0061493B" w:rsidRPr="00C97C11" w:rsidRDefault="0061493B" w:rsidP="0061493B">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49B14779" w14:textId="3B3B6009" w:rsidR="0061493B" w:rsidRPr="001B2437" w:rsidRDefault="0061493B" w:rsidP="0061493B">
            <w:pPr>
              <w:jc w:val="center"/>
              <w:rPr>
                <w:rFonts w:asciiTheme="minorHAnsi" w:hAnsiTheme="minorHAnsi" w:cstheme="minorHAnsi"/>
                <w:b/>
                <w:bCs/>
              </w:rPr>
            </w:pPr>
            <w:r w:rsidRPr="00C97C11">
              <w:rPr>
                <w:rFonts w:asciiTheme="minorHAnsi" w:hAnsiTheme="minorHAnsi" w:cs="Arial"/>
                <w:b/>
                <w:bCs/>
                <w:sz w:val="16"/>
                <w:szCs w:val="16"/>
              </w:rPr>
              <w:t>(DEBE SER COMPLETADA POR EL PROPONENTE)</w:t>
            </w:r>
          </w:p>
        </w:tc>
      </w:tr>
      <w:tr w:rsidR="0061493B" w:rsidRPr="001B2437" w14:paraId="2515ECF4" w14:textId="310FBA0F" w:rsidTr="00BC7C7D">
        <w:trPr>
          <w:trHeight w:val="315"/>
        </w:trPr>
        <w:tc>
          <w:tcPr>
            <w:tcW w:w="869" w:type="dxa"/>
            <w:shd w:val="clear" w:color="auto" w:fill="BFBFBF" w:themeFill="background1" w:themeFillShade="BF"/>
            <w:noWrap/>
            <w:hideMark/>
          </w:tcPr>
          <w:p w14:paraId="3A27B660" w14:textId="77777777" w:rsidR="0061493B" w:rsidRPr="001B2437" w:rsidRDefault="0061493B" w:rsidP="00D41D49">
            <w:pPr>
              <w:jc w:val="both"/>
              <w:rPr>
                <w:rFonts w:asciiTheme="minorHAnsi" w:hAnsiTheme="minorHAnsi" w:cstheme="minorHAnsi"/>
                <w:b/>
                <w:bCs/>
                <w:lang w:val="es-BO"/>
              </w:rPr>
            </w:pPr>
            <w:r w:rsidRPr="001B2437">
              <w:rPr>
                <w:rFonts w:asciiTheme="minorHAnsi" w:hAnsiTheme="minorHAnsi" w:cstheme="minorHAnsi"/>
                <w:b/>
                <w:bCs/>
              </w:rPr>
              <w:t>ITEM</w:t>
            </w:r>
          </w:p>
        </w:tc>
        <w:tc>
          <w:tcPr>
            <w:tcW w:w="1139" w:type="dxa"/>
            <w:shd w:val="clear" w:color="auto" w:fill="BFBFBF" w:themeFill="background1" w:themeFillShade="BF"/>
            <w:noWrap/>
            <w:hideMark/>
          </w:tcPr>
          <w:p w14:paraId="208C4476" w14:textId="70CB9B58" w:rsidR="0061493B" w:rsidRPr="001B2437" w:rsidRDefault="0061493B" w:rsidP="00D41D49">
            <w:pPr>
              <w:jc w:val="both"/>
              <w:rPr>
                <w:rFonts w:asciiTheme="minorHAnsi" w:hAnsiTheme="minorHAnsi" w:cstheme="minorHAnsi"/>
                <w:b/>
                <w:bCs/>
              </w:rPr>
            </w:pPr>
            <w:r w:rsidRPr="001B2437">
              <w:rPr>
                <w:rFonts w:asciiTheme="minorHAnsi" w:hAnsiTheme="minorHAnsi" w:cstheme="minorHAnsi"/>
                <w:b/>
                <w:bCs/>
              </w:rPr>
              <w:t>UNIDAD</w:t>
            </w:r>
            <w:r w:rsidR="00BC7C7D">
              <w:rPr>
                <w:rFonts w:asciiTheme="minorHAnsi" w:hAnsiTheme="minorHAnsi" w:cstheme="minorHAnsi"/>
                <w:b/>
                <w:bCs/>
              </w:rPr>
              <w:t xml:space="preserve"> (Meses)</w:t>
            </w:r>
          </w:p>
        </w:tc>
        <w:tc>
          <w:tcPr>
            <w:tcW w:w="4650" w:type="dxa"/>
            <w:shd w:val="clear" w:color="auto" w:fill="BFBFBF" w:themeFill="background1" w:themeFillShade="BF"/>
            <w:noWrap/>
            <w:hideMark/>
          </w:tcPr>
          <w:p w14:paraId="402B3690" w14:textId="4BE4732C" w:rsidR="0061493B" w:rsidRPr="001B2437" w:rsidRDefault="00BC7C7D" w:rsidP="00BC7C7D">
            <w:pPr>
              <w:jc w:val="center"/>
              <w:rPr>
                <w:rFonts w:asciiTheme="minorHAnsi" w:hAnsiTheme="minorHAnsi" w:cstheme="minorHAnsi"/>
                <w:b/>
                <w:bCs/>
              </w:rPr>
            </w:pPr>
            <w:r w:rsidRPr="00876C24">
              <w:rPr>
                <w:rFonts w:asciiTheme="minorHAnsi" w:hAnsiTheme="minorHAnsi" w:cstheme="minorHAnsi"/>
                <w:b/>
                <w:bCs/>
                <w:color w:val="000000"/>
                <w:lang w:eastAsia="es-BO"/>
              </w:rPr>
              <w:t>CONCEPTO Y/O SERVICIOS</w:t>
            </w:r>
          </w:p>
        </w:tc>
        <w:tc>
          <w:tcPr>
            <w:tcW w:w="1101" w:type="dxa"/>
            <w:shd w:val="clear" w:color="auto" w:fill="BFBFBF" w:themeFill="background1" w:themeFillShade="BF"/>
            <w:hideMark/>
          </w:tcPr>
          <w:p w14:paraId="54D90808" w14:textId="4FCC5867" w:rsidR="0061493B" w:rsidRPr="001B2437" w:rsidRDefault="0061493B" w:rsidP="00D41D49">
            <w:pPr>
              <w:jc w:val="center"/>
              <w:rPr>
                <w:rFonts w:asciiTheme="minorHAnsi" w:hAnsiTheme="minorHAnsi" w:cstheme="minorHAnsi"/>
                <w:b/>
                <w:bCs/>
              </w:rPr>
            </w:pPr>
            <w:r w:rsidRPr="001B2437">
              <w:rPr>
                <w:rFonts w:asciiTheme="minorHAnsi" w:hAnsiTheme="minorHAnsi" w:cstheme="minorHAnsi"/>
                <w:b/>
                <w:bCs/>
              </w:rPr>
              <w:t>CANTIDAD</w:t>
            </w:r>
            <w:r w:rsidR="00BC7C7D">
              <w:rPr>
                <w:rFonts w:asciiTheme="minorHAnsi" w:hAnsiTheme="minorHAnsi" w:cstheme="minorHAnsi"/>
                <w:b/>
                <w:bCs/>
              </w:rPr>
              <w:t xml:space="preserve"> </w:t>
            </w:r>
          </w:p>
        </w:tc>
        <w:tc>
          <w:tcPr>
            <w:tcW w:w="1308" w:type="dxa"/>
            <w:shd w:val="clear" w:color="auto" w:fill="BFBFBF" w:themeFill="background1" w:themeFillShade="BF"/>
          </w:tcPr>
          <w:p w14:paraId="668B7EF2" w14:textId="77777777" w:rsidR="0061493B" w:rsidRPr="00C97C11" w:rsidRDefault="0061493B" w:rsidP="0061493B">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A6CC788" w14:textId="1091EAB7" w:rsidR="0061493B" w:rsidRPr="001B2437" w:rsidRDefault="0061493B" w:rsidP="0061493B">
            <w:pPr>
              <w:jc w:val="center"/>
              <w:rPr>
                <w:rFonts w:asciiTheme="minorHAnsi" w:hAnsiTheme="minorHAnsi" w:cstheme="minorHAnsi"/>
                <w:b/>
                <w:bCs/>
              </w:rPr>
            </w:pPr>
            <w:r w:rsidRPr="00C97C11">
              <w:rPr>
                <w:rFonts w:asciiTheme="minorHAnsi" w:hAnsiTheme="minorHAnsi" w:cs="Arial"/>
                <w:b/>
                <w:bCs/>
                <w:sz w:val="16"/>
                <w:szCs w:val="16"/>
              </w:rPr>
              <w:t>UNITARIO</w:t>
            </w:r>
          </w:p>
        </w:tc>
        <w:tc>
          <w:tcPr>
            <w:tcW w:w="1418" w:type="dxa"/>
            <w:shd w:val="clear" w:color="auto" w:fill="BFBFBF" w:themeFill="background1" w:themeFillShade="BF"/>
          </w:tcPr>
          <w:p w14:paraId="610F6A95" w14:textId="77777777" w:rsidR="0061493B" w:rsidRPr="00C97C11" w:rsidRDefault="0061493B" w:rsidP="0061493B">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4361A7C4" w14:textId="2778BFDB" w:rsidR="0061493B" w:rsidRPr="001B2437" w:rsidRDefault="0061493B" w:rsidP="0061493B">
            <w:pPr>
              <w:jc w:val="center"/>
              <w:rPr>
                <w:rFonts w:asciiTheme="minorHAnsi" w:hAnsiTheme="minorHAnsi" w:cstheme="minorHAnsi"/>
                <w:b/>
                <w:bCs/>
              </w:rPr>
            </w:pPr>
            <w:r w:rsidRPr="00C97C11">
              <w:rPr>
                <w:rFonts w:asciiTheme="minorHAnsi" w:hAnsiTheme="minorHAnsi" w:cs="Arial"/>
                <w:b/>
                <w:bCs/>
                <w:sz w:val="16"/>
                <w:szCs w:val="16"/>
              </w:rPr>
              <w:t>TOTAL</w:t>
            </w:r>
          </w:p>
        </w:tc>
      </w:tr>
      <w:tr w:rsidR="00AD2BA7" w:rsidRPr="001B2437" w14:paraId="41B29F8F" w14:textId="146DEDA3" w:rsidTr="00BC7C7D">
        <w:trPr>
          <w:trHeight w:val="361"/>
        </w:trPr>
        <w:tc>
          <w:tcPr>
            <w:tcW w:w="869" w:type="dxa"/>
            <w:noWrap/>
            <w:hideMark/>
          </w:tcPr>
          <w:p w14:paraId="417C0B5B" w14:textId="77777777" w:rsidR="00BC7C7D" w:rsidRDefault="00BC7C7D" w:rsidP="00EE0685">
            <w:pPr>
              <w:jc w:val="center"/>
              <w:rPr>
                <w:rFonts w:asciiTheme="minorHAnsi" w:hAnsiTheme="minorHAnsi" w:cstheme="minorHAnsi"/>
              </w:rPr>
            </w:pPr>
          </w:p>
          <w:p w14:paraId="17271ECF" w14:textId="77777777" w:rsidR="00BC7C7D" w:rsidRDefault="00BC7C7D" w:rsidP="00EE0685">
            <w:pPr>
              <w:jc w:val="center"/>
              <w:rPr>
                <w:rFonts w:asciiTheme="minorHAnsi" w:hAnsiTheme="minorHAnsi" w:cstheme="minorHAnsi"/>
              </w:rPr>
            </w:pPr>
          </w:p>
          <w:p w14:paraId="55302282" w14:textId="0AE1919A" w:rsidR="00AD2BA7" w:rsidRPr="00AD2BA7" w:rsidRDefault="00AD2BA7" w:rsidP="00EE0685">
            <w:pPr>
              <w:jc w:val="center"/>
              <w:rPr>
                <w:rFonts w:asciiTheme="minorHAnsi" w:hAnsiTheme="minorHAnsi" w:cstheme="minorHAnsi"/>
              </w:rPr>
            </w:pPr>
            <w:r w:rsidRPr="00AD2BA7">
              <w:rPr>
                <w:rFonts w:asciiTheme="minorHAnsi" w:hAnsiTheme="minorHAnsi" w:cstheme="minorHAnsi"/>
              </w:rPr>
              <w:t>1</w:t>
            </w:r>
          </w:p>
        </w:tc>
        <w:tc>
          <w:tcPr>
            <w:tcW w:w="1139" w:type="dxa"/>
            <w:noWrap/>
            <w:hideMark/>
          </w:tcPr>
          <w:p w14:paraId="5A67AABC" w14:textId="77777777" w:rsidR="00BC7C7D" w:rsidRDefault="00BC7C7D" w:rsidP="00EE0685">
            <w:pPr>
              <w:jc w:val="center"/>
              <w:rPr>
                <w:rFonts w:asciiTheme="minorHAnsi" w:hAnsiTheme="minorHAnsi" w:cstheme="minorHAnsi"/>
              </w:rPr>
            </w:pPr>
          </w:p>
          <w:p w14:paraId="6A4AD24E" w14:textId="77777777" w:rsidR="00BC7C7D" w:rsidRDefault="00BC7C7D" w:rsidP="00EE0685">
            <w:pPr>
              <w:jc w:val="center"/>
              <w:rPr>
                <w:rFonts w:asciiTheme="minorHAnsi" w:hAnsiTheme="minorHAnsi" w:cstheme="minorHAnsi"/>
              </w:rPr>
            </w:pPr>
          </w:p>
          <w:p w14:paraId="32A8B536" w14:textId="3CCC0AAB" w:rsidR="00AD2BA7" w:rsidRPr="00AD2BA7" w:rsidRDefault="00AD2BA7" w:rsidP="00EE0685">
            <w:pPr>
              <w:jc w:val="center"/>
              <w:rPr>
                <w:rFonts w:asciiTheme="minorHAnsi" w:hAnsiTheme="minorHAnsi" w:cstheme="minorHAnsi"/>
              </w:rPr>
            </w:pPr>
            <w:r w:rsidRPr="00AD2BA7">
              <w:rPr>
                <w:rFonts w:asciiTheme="minorHAnsi" w:hAnsiTheme="minorHAnsi" w:cstheme="minorHAnsi"/>
              </w:rPr>
              <w:t>SERVICIO</w:t>
            </w:r>
          </w:p>
        </w:tc>
        <w:tc>
          <w:tcPr>
            <w:tcW w:w="4650" w:type="dxa"/>
            <w:noWrap/>
          </w:tcPr>
          <w:p w14:paraId="0D3CA63F" w14:textId="1A740942" w:rsidR="00AD2BA7" w:rsidRPr="00AD2BA7" w:rsidRDefault="00EE0685" w:rsidP="00AD2BA7">
            <w:pPr>
              <w:jc w:val="both"/>
              <w:rPr>
                <w:rFonts w:asciiTheme="minorHAnsi" w:hAnsiTheme="minorHAnsi" w:cstheme="minorHAnsi"/>
              </w:rPr>
            </w:pPr>
            <w:r w:rsidRPr="00E6488B">
              <w:rPr>
                <w:rFonts w:asciiTheme="minorHAnsi" w:hAnsiTheme="minorHAnsi" w:cstheme="minorHAnsi"/>
              </w:rPr>
              <w:t>Servicios de hospitalización para casos de emergencia d</w:t>
            </w:r>
            <w:r>
              <w:rPr>
                <w:rFonts w:asciiTheme="minorHAnsi" w:hAnsiTheme="minorHAnsi" w:cstheme="minorHAnsi"/>
              </w:rPr>
              <w:t xml:space="preserve">e la </w:t>
            </w:r>
            <w:r w:rsidRPr="00E6488B">
              <w:rPr>
                <w:rFonts w:asciiTheme="minorHAnsi" w:hAnsiTheme="minorHAnsi" w:cstheme="minorHAnsi"/>
              </w:rPr>
              <w:t xml:space="preserve">especialidad de </w:t>
            </w:r>
            <w:r>
              <w:rPr>
                <w:rFonts w:asciiTheme="minorHAnsi" w:hAnsiTheme="minorHAnsi" w:cstheme="minorHAnsi"/>
              </w:rPr>
              <w:t>Pediatría y atención integral b</w:t>
            </w:r>
            <w:r w:rsidRPr="00E6488B">
              <w:rPr>
                <w:rFonts w:asciiTheme="minorHAnsi" w:hAnsiTheme="minorHAnsi" w:cstheme="minorHAnsi"/>
              </w:rPr>
              <w:t>ajo la modalidad de guardia no presencial a llamado en la clínica contratada. Incluye la atención de</w:t>
            </w:r>
            <w:r>
              <w:rPr>
                <w:rFonts w:asciiTheme="minorHAnsi" w:hAnsiTheme="minorHAnsi" w:cstheme="minorHAnsi"/>
              </w:rPr>
              <w:t xml:space="preserve"> recién nacidos solo por emergencia, se </w:t>
            </w:r>
            <w:r w:rsidR="002364FE">
              <w:rPr>
                <w:rFonts w:asciiTheme="minorHAnsi" w:hAnsiTheme="minorHAnsi" w:cstheme="minorHAnsi"/>
              </w:rPr>
              <w:t>ex</w:t>
            </w:r>
            <w:r>
              <w:rPr>
                <w:rFonts w:asciiTheme="minorHAnsi" w:hAnsiTheme="minorHAnsi" w:cstheme="minorHAnsi"/>
              </w:rPr>
              <w:t>cluye</w:t>
            </w:r>
            <w:r w:rsidR="002364FE">
              <w:rPr>
                <w:rFonts w:asciiTheme="minorHAnsi" w:hAnsiTheme="minorHAnsi" w:cstheme="minorHAnsi"/>
              </w:rPr>
              <w:t>n</w:t>
            </w:r>
            <w:r>
              <w:rPr>
                <w:rFonts w:asciiTheme="minorHAnsi" w:hAnsiTheme="minorHAnsi" w:cstheme="minorHAnsi"/>
              </w:rPr>
              <w:t xml:space="preserve"> las cesarías programadas ya que se tiene el personal asignado</w:t>
            </w:r>
            <w:r w:rsidRPr="00E6488B">
              <w:rPr>
                <w:rFonts w:asciiTheme="minorHAnsi" w:hAnsiTheme="minorHAnsi" w:cstheme="minorHAnsi"/>
              </w:rPr>
              <w:t>.</w:t>
            </w:r>
          </w:p>
        </w:tc>
        <w:tc>
          <w:tcPr>
            <w:tcW w:w="1101" w:type="dxa"/>
          </w:tcPr>
          <w:p w14:paraId="4E65649E" w14:textId="77777777" w:rsidR="00BC7C7D" w:rsidRDefault="00BC7C7D" w:rsidP="00AD2BA7">
            <w:pPr>
              <w:jc w:val="center"/>
              <w:rPr>
                <w:rFonts w:asciiTheme="minorHAnsi" w:hAnsiTheme="minorHAnsi" w:cstheme="minorHAnsi"/>
              </w:rPr>
            </w:pPr>
          </w:p>
          <w:p w14:paraId="68951C2A" w14:textId="77777777" w:rsidR="00BC7C7D" w:rsidRDefault="00BC7C7D" w:rsidP="00AD2BA7">
            <w:pPr>
              <w:jc w:val="center"/>
              <w:rPr>
                <w:rFonts w:asciiTheme="minorHAnsi" w:hAnsiTheme="minorHAnsi" w:cstheme="minorHAnsi"/>
              </w:rPr>
            </w:pPr>
          </w:p>
          <w:p w14:paraId="6AC27941" w14:textId="77163438" w:rsidR="00AD2BA7" w:rsidRPr="001B2437" w:rsidRDefault="00BC7C7D" w:rsidP="00EE0685">
            <w:pPr>
              <w:jc w:val="center"/>
              <w:rPr>
                <w:rFonts w:asciiTheme="minorHAnsi" w:hAnsiTheme="minorHAnsi" w:cstheme="minorHAnsi"/>
              </w:rPr>
            </w:pPr>
            <w:r>
              <w:rPr>
                <w:rFonts w:asciiTheme="minorHAnsi" w:hAnsiTheme="minorHAnsi" w:cstheme="minorHAnsi"/>
              </w:rPr>
              <w:t>12</w:t>
            </w:r>
          </w:p>
        </w:tc>
        <w:tc>
          <w:tcPr>
            <w:tcW w:w="1308" w:type="dxa"/>
          </w:tcPr>
          <w:p w14:paraId="2BED742E" w14:textId="77777777" w:rsidR="00AD2BA7" w:rsidRDefault="00AD2BA7" w:rsidP="00AD2BA7">
            <w:pPr>
              <w:jc w:val="center"/>
              <w:rPr>
                <w:rFonts w:asciiTheme="minorHAnsi" w:hAnsiTheme="minorHAnsi" w:cstheme="minorHAnsi"/>
              </w:rPr>
            </w:pPr>
          </w:p>
        </w:tc>
        <w:tc>
          <w:tcPr>
            <w:tcW w:w="1418" w:type="dxa"/>
          </w:tcPr>
          <w:p w14:paraId="58423B1D" w14:textId="77777777" w:rsidR="00AD2BA7" w:rsidRDefault="00AD2BA7" w:rsidP="00AD2BA7">
            <w:pPr>
              <w:jc w:val="center"/>
              <w:rPr>
                <w:rFonts w:asciiTheme="minorHAnsi" w:hAnsiTheme="minorHAnsi" w:cstheme="minorHAnsi"/>
              </w:rPr>
            </w:pPr>
          </w:p>
        </w:tc>
      </w:tr>
      <w:tr w:rsidR="00BC7C7D" w:rsidRPr="001B2437" w14:paraId="2736AAFC" w14:textId="641797E8" w:rsidTr="00BC7C7D">
        <w:trPr>
          <w:trHeight w:val="357"/>
        </w:trPr>
        <w:tc>
          <w:tcPr>
            <w:tcW w:w="9067" w:type="dxa"/>
            <w:gridSpan w:val="5"/>
            <w:noWrap/>
            <w:hideMark/>
          </w:tcPr>
          <w:p w14:paraId="205FE8E1" w14:textId="77777777" w:rsidR="00BC7C7D" w:rsidRDefault="00BC7C7D" w:rsidP="00BC7C7D">
            <w:pPr>
              <w:rPr>
                <w:rFonts w:asciiTheme="minorHAnsi" w:hAnsiTheme="minorHAnsi" w:cstheme="minorHAnsi"/>
                <w:b/>
                <w:bCs/>
              </w:rPr>
            </w:pPr>
          </w:p>
          <w:p w14:paraId="54942FF3" w14:textId="00177E96" w:rsidR="00BC7C7D" w:rsidRPr="00BC7C7D" w:rsidRDefault="00BC7C7D" w:rsidP="00BC7C7D">
            <w:pPr>
              <w:rPr>
                <w:rFonts w:asciiTheme="minorHAnsi" w:hAnsiTheme="minorHAnsi" w:cstheme="minorHAnsi"/>
                <w:b/>
                <w:bCs/>
              </w:rPr>
            </w:pPr>
            <w:r w:rsidRPr="00BC7C7D">
              <w:rPr>
                <w:rFonts w:asciiTheme="minorHAnsi" w:hAnsiTheme="minorHAnsi" w:cstheme="minorHAnsi"/>
                <w:b/>
                <w:bCs/>
              </w:rPr>
              <w:t>TOTAL</w:t>
            </w:r>
          </w:p>
        </w:tc>
        <w:tc>
          <w:tcPr>
            <w:tcW w:w="1418" w:type="dxa"/>
          </w:tcPr>
          <w:p w14:paraId="5775FA58" w14:textId="77777777" w:rsidR="00BC7C7D" w:rsidRDefault="00BC7C7D" w:rsidP="00AD2BA7">
            <w:pPr>
              <w:jc w:val="center"/>
              <w:rPr>
                <w:rFonts w:asciiTheme="minorHAnsi" w:hAnsiTheme="minorHAnsi" w:cstheme="minorHAnsi"/>
              </w:rPr>
            </w:pPr>
          </w:p>
          <w:p w14:paraId="1F2CC337" w14:textId="77777777" w:rsidR="00BC7C7D" w:rsidRDefault="00BC7C7D" w:rsidP="00AD2BA7">
            <w:pPr>
              <w:jc w:val="center"/>
              <w:rPr>
                <w:rFonts w:asciiTheme="minorHAnsi" w:hAnsiTheme="minorHAnsi" w:cstheme="minorHAnsi"/>
              </w:rPr>
            </w:pPr>
          </w:p>
          <w:p w14:paraId="782B9B36" w14:textId="6411EFE3" w:rsidR="00BC7C7D" w:rsidRDefault="00BC7C7D" w:rsidP="00AD2BA7">
            <w:pPr>
              <w:jc w:val="center"/>
              <w:rPr>
                <w:rFonts w:asciiTheme="minorHAnsi" w:hAnsiTheme="minorHAnsi" w:cstheme="minorHAnsi"/>
              </w:rPr>
            </w:pPr>
          </w:p>
        </w:tc>
      </w:tr>
    </w:tbl>
    <w:p w14:paraId="58467993" w14:textId="06BA038C" w:rsidR="00B37567" w:rsidRDefault="00B37567" w:rsidP="003455F0">
      <w:pPr>
        <w:spacing w:after="60"/>
        <w:rPr>
          <w:rFonts w:asciiTheme="minorHAnsi" w:hAnsiTheme="minorHAnsi" w:cs="Arial"/>
          <w:spacing w:val="-2"/>
          <w:sz w:val="16"/>
          <w:szCs w:val="16"/>
        </w:rPr>
      </w:pPr>
    </w:p>
    <w:p w14:paraId="2926B77A" w14:textId="4D597DD7" w:rsidR="00391C79" w:rsidRDefault="00391C79" w:rsidP="00B37567">
      <w:pPr>
        <w:spacing w:after="60"/>
        <w:jc w:val="center"/>
        <w:rPr>
          <w:rFonts w:asciiTheme="minorHAnsi" w:hAnsiTheme="minorHAnsi" w:cs="Arial"/>
          <w:spacing w:val="-2"/>
          <w:sz w:val="16"/>
          <w:szCs w:val="16"/>
        </w:rPr>
      </w:pPr>
    </w:p>
    <w:p w14:paraId="7D3D759F" w14:textId="1598BD2D" w:rsidR="00391C79" w:rsidRDefault="00391C79" w:rsidP="00B37567">
      <w:pPr>
        <w:spacing w:after="60"/>
        <w:jc w:val="center"/>
        <w:rPr>
          <w:rFonts w:asciiTheme="minorHAnsi" w:hAnsiTheme="minorHAnsi" w:cs="Arial"/>
          <w:spacing w:val="-2"/>
          <w:sz w:val="16"/>
          <w:szCs w:val="16"/>
        </w:rPr>
      </w:pPr>
    </w:p>
    <w:p w14:paraId="1F9E1462" w14:textId="0E80AD73" w:rsidR="00E6488B" w:rsidRDefault="00E6488B" w:rsidP="00B37567">
      <w:pPr>
        <w:spacing w:after="60"/>
        <w:jc w:val="center"/>
        <w:rPr>
          <w:rFonts w:asciiTheme="minorHAnsi" w:hAnsiTheme="minorHAnsi" w:cs="Arial"/>
          <w:spacing w:val="-2"/>
          <w:sz w:val="16"/>
          <w:szCs w:val="16"/>
        </w:rPr>
      </w:pPr>
    </w:p>
    <w:p w14:paraId="798AD0F1" w14:textId="5D7EA848" w:rsidR="00E6488B" w:rsidRDefault="00E6488B" w:rsidP="00B37567">
      <w:pPr>
        <w:spacing w:after="60"/>
        <w:jc w:val="center"/>
        <w:rPr>
          <w:rFonts w:asciiTheme="minorHAnsi" w:hAnsiTheme="minorHAnsi" w:cs="Arial"/>
          <w:spacing w:val="-2"/>
          <w:sz w:val="16"/>
          <w:szCs w:val="16"/>
        </w:rPr>
      </w:pPr>
    </w:p>
    <w:p w14:paraId="5F0AC060" w14:textId="3A830422" w:rsidR="00E6488B" w:rsidRDefault="00E6488B" w:rsidP="00B37567">
      <w:pPr>
        <w:spacing w:after="60"/>
        <w:jc w:val="center"/>
        <w:rPr>
          <w:rFonts w:asciiTheme="minorHAnsi" w:hAnsiTheme="minorHAnsi" w:cs="Arial"/>
          <w:spacing w:val="-2"/>
          <w:sz w:val="16"/>
          <w:szCs w:val="16"/>
        </w:rPr>
      </w:pPr>
    </w:p>
    <w:p w14:paraId="4F425D59" w14:textId="77777777" w:rsidR="00E6488B" w:rsidRPr="00A81DCD" w:rsidRDefault="00E6488B" w:rsidP="00B37567">
      <w:pPr>
        <w:spacing w:after="60"/>
        <w:jc w:val="center"/>
        <w:rPr>
          <w:rFonts w:asciiTheme="minorHAnsi" w:hAnsiTheme="minorHAnsi" w:cs="Arial"/>
          <w:spacing w:val="-2"/>
          <w:sz w:val="16"/>
          <w:szCs w:val="16"/>
        </w:rPr>
      </w:pPr>
    </w:p>
    <w:p w14:paraId="2ECA9E68" w14:textId="1A75D5E9" w:rsidR="00446560" w:rsidRDefault="00446560" w:rsidP="00B37567">
      <w:pPr>
        <w:spacing w:after="60"/>
        <w:jc w:val="center"/>
        <w:rPr>
          <w:rFonts w:asciiTheme="minorHAnsi" w:hAnsiTheme="minorHAnsi" w:cs="Arial"/>
          <w:spacing w:val="-2"/>
        </w:rPr>
      </w:pPr>
    </w:p>
    <w:p w14:paraId="75E609A7" w14:textId="77777777" w:rsidR="00BC7C7D" w:rsidRDefault="00BC7C7D" w:rsidP="00B37567">
      <w:pPr>
        <w:spacing w:after="60"/>
        <w:jc w:val="center"/>
        <w:rPr>
          <w:rFonts w:asciiTheme="minorHAnsi" w:hAnsiTheme="minorHAnsi" w:cs="Arial"/>
          <w:spacing w:val="-2"/>
        </w:rPr>
      </w:pPr>
    </w:p>
    <w:p w14:paraId="4410C055" w14:textId="412E7851"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3F7FB1E" w14:textId="78DF7E4E" w:rsidR="00B37567" w:rsidRPr="00C637CD" w:rsidRDefault="00B37567" w:rsidP="00C637CD">
      <w:pPr>
        <w:jc w:val="center"/>
        <w:rPr>
          <w:rFonts w:asciiTheme="minorHAnsi" w:hAnsiTheme="minorHAnsi" w:cs="Arial"/>
          <w:b/>
          <w:i/>
          <w:spacing w:val="-2"/>
        </w:rPr>
      </w:pPr>
      <w:r w:rsidRPr="00A81DCD">
        <w:rPr>
          <w:rFonts w:asciiTheme="minorHAnsi" w:hAnsiTheme="minorHAnsi" w:cs="Arial"/>
          <w:b/>
          <w:i/>
          <w:spacing w:val="-2"/>
        </w:rPr>
        <w:t>Firma</w:t>
      </w:r>
    </w:p>
    <w:p w14:paraId="599CB157" w14:textId="53BB3D99" w:rsidR="00140A59" w:rsidRPr="007560F5" w:rsidRDefault="00140A59" w:rsidP="00B37567">
      <w:pPr>
        <w:ind w:left="708"/>
        <w:jc w:val="both"/>
        <w:rPr>
          <w:rFonts w:asciiTheme="minorHAnsi" w:hAnsiTheme="minorHAnsi" w:cs="Arial"/>
        </w:rPr>
      </w:pPr>
    </w:p>
    <w:p w14:paraId="6FEEFC75" w14:textId="0E5E905A" w:rsidR="00BA2416" w:rsidRPr="00C14DF7" w:rsidRDefault="007560F5" w:rsidP="00C14DF7">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bookmarkEnd w:id="1"/>
    </w:p>
    <w:sectPr w:rsidR="00BA2416" w:rsidRPr="00C14DF7"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CF98" w14:textId="77777777" w:rsidR="00F0113A" w:rsidRDefault="00F0113A" w:rsidP="001514BD">
      <w:r>
        <w:separator/>
      </w:r>
    </w:p>
  </w:endnote>
  <w:endnote w:type="continuationSeparator" w:id="0">
    <w:p w14:paraId="68BF513D" w14:textId="77777777" w:rsidR="00F0113A" w:rsidRDefault="00F0113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77F7" w14:textId="77777777" w:rsidR="00F0113A" w:rsidRDefault="00F0113A" w:rsidP="001514BD">
      <w:r>
        <w:separator/>
      </w:r>
    </w:p>
  </w:footnote>
  <w:footnote w:type="continuationSeparator" w:id="0">
    <w:p w14:paraId="578B6369" w14:textId="77777777" w:rsidR="00F0113A" w:rsidRDefault="00F0113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39EF36AC">
                <wp:simplePos x="0" y="0"/>
                <wp:positionH relativeFrom="column">
                  <wp:posOffset>100330</wp:posOffset>
                </wp:positionH>
                <wp:positionV relativeFrom="paragraph">
                  <wp:posOffset>-78105</wp:posOffset>
                </wp:positionV>
                <wp:extent cx="1552575" cy="6381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501" w:hanging="360"/>
      </w:pPr>
      <w:rPr>
        <w:rFonts w:hint="default"/>
      </w:rPr>
    </w:lvl>
    <w:lvl w:ilvl="1" w:tplc="0C0A0019" w:tentative="1">
      <w:start w:val="1"/>
      <w:numFmt w:val="lowerLetter"/>
      <w:lvlText w:val="%2."/>
      <w:lvlJc w:val="left"/>
      <w:pPr>
        <w:ind w:left="1221" w:hanging="360"/>
      </w:pPr>
    </w:lvl>
    <w:lvl w:ilvl="2" w:tplc="0C0A001B" w:tentative="1">
      <w:start w:val="1"/>
      <w:numFmt w:val="lowerRoman"/>
      <w:lvlText w:val="%3."/>
      <w:lvlJc w:val="right"/>
      <w:pPr>
        <w:ind w:left="1941" w:hanging="180"/>
      </w:pPr>
    </w:lvl>
    <w:lvl w:ilvl="3" w:tplc="0C0A000F" w:tentative="1">
      <w:start w:val="1"/>
      <w:numFmt w:val="decimal"/>
      <w:lvlText w:val="%4."/>
      <w:lvlJc w:val="left"/>
      <w:pPr>
        <w:ind w:left="2661" w:hanging="360"/>
      </w:pPr>
    </w:lvl>
    <w:lvl w:ilvl="4" w:tplc="0C0A0019" w:tentative="1">
      <w:start w:val="1"/>
      <w:numFmt w:val="lowerLetter"/>
      <w:lvlText w:val="%5."/>
      <w:lvlJc w:val="left"/>
      <w:pPr>
        <w:ind w:left="3381" w:hanging="360"/>
      </w:pPr>
    </w:lvl>
    <w:lvl w:ilvl="5" w:tplc="0C0A001B" w:tentative="1">
      <w:start w:val="1"/>
      <w:numFmt w:val="lowerRoman"/>
      <w:lvlText w:val="%6."/>
      <w:lvlJc w:val="right"/>
      <w:pPr>
        <w:ind w:left="4101" w:hanging="180"/>
      </w:pPr>
    </w:lvl>
    <w:lvl w:ilvl="6" w:tplc="0C0A000F" w:tentative="1">
      <w:start w:val="1"/>
      <w:numFmt w:val="decimal"/>
      <w:lvlText w:val="%7."/>
      <w:lvlJc w:val="left"/>
      <w:pPr>
        <w:ind w:left="4821" w:hanging="360"/>
      </w:pPr>
    </w:lvl>
    <w:lvl w:ilvl="7" w:tplc="0C0A0019" w:tentative="1">
      <w:start w:val="1"/>
      <w:numFmt w:val="lowerLetter"/>
      <w:lvlText w:val="%8."/>
      <w:lvlJc w:val="left"/>
      <w:pPr>
        <w:ind w:left="5541" w:hanging="360"/>
      </w:pPr>
    </w:lvl>
    <w:lvl w:ilvl="8" w:tplc="0C0A001B" w:tentative="1">
      <w:start w:val="1"/>
      <w:numFmt w:val="lowerRoman"/>
      <w:lvlText w:val="%9."/>
      <w:lvlJc w:val="right"/>
      <w:pPr>
        <w:ind w:left="6261"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3142822"/>
    <w:multiLevelType w:val="hybridMultilevel"/>
    <w:tmpl w:val="BF22F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817433"/>
    <w:multiLevelType w:val="hybridMultilevel"/>
    <w:tmpl w:val="5C4AF25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35303BF7"/>
    <w:multiLevelType w:val="hybridMultilevel"/>
    <w:tmpl w:val="5AE0DCE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41F21614"/>
    <w:multiLevelType w:val="multilevel"/>
    <w:tmpl w:val="5ACA4B14"/>
    <w:lvl w:ilvl="0">
      <w:start w:val="5"/>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7D3A6055"/>
    <w:multiLevelType w:val="hybridMultilevel"/>
    <w:tmpl w:val="BF22F73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2138447732">
    <w:abstractNumId w:val="10"/>
  </w:num>
  <w:num w:numId="2" w16cid:durableId="363673861">
    <w:abstractNumId w:val="1"/>
  </w:num>
  <w:num w:numId="3" w16cid:durableId="69473653">
    <w:abstractNumId w:val="2"/>
  </w:num>
  <w:num w:numId="4" w16cid:durableId="1074620653">
    <w:abstractNumId w:val="12"/>
  </w:num>
  <w:num w:numId="5" w16cid:durableId="1163349322">
    <w:abstractNumId w:val="9"/>
  </w:num>
  <w:num w:numId="6" w16cid:durableId="958486544">
    <w:abstractNumId w:val="11"/>
  </w:num>
  <w:num w:numId="7" w16cid:durableId="1955597672">
    <w:abstractNumId w:val="0"/>
  </w:num>
  <w:num w:numId="8" w16cid:durableId="1022392739">
    <w:abstractNumId w:val="6"/>
  </w:num>
  <w:num w:numId="9" w16cid:durableId="210192370">
    <w:abstractNumId w:val="25"/>
  </w:num>
  <w:num w:numId="10" w16cid:durableId="331566812">
    <w:abstractNumId w:val="19"/>
  </w:num>
  <w:num w:numId="11" w16cid:durableId="1192493417">
    <w:abstractNumId w:val="23"/>
  </w:num>
  <w:num w:numId="12" w16cid:durableId="320816352">
    <w:abstractNumId w:val="22"/>
  </w:num>
  <w:num w:numId="13" w16cid:durableId="1766221062">
    <w:abstractNumId w:val="20"/>
  </w:num>
  <w:num w:numId="14" w16cid:durableId="1298101507">
    <w:abstractNumId w:val="5"/>
  </w:num>
  <w:num w:numId="15" w16cid:durableId="976105981">
    <w:abstractNumId w:val="18"/>
  </w:num>
  <w:num w:numId="16" w16cid:durableId="1031226299">
    <w:abstractNumId w:val="21"/>
  </w:num>
  <w:num w:numId="17" w16cid:durableId="461533175">
    <w:abstractNumId w:val="24"/>
  </w:num>
  <w:num w:numId="18" w16cid:durableId="1393196082">
    <w:abstractNumId w:val="8"/>
  </w:num>
  <w:num w:numId="19" w16cid:durableId="1548180155">
    <w:abstractNumId w:val="7"/>
  </w:num>
  <w:num w:numId="20" w16cid:durableId="691149441">
    <w:abstractNumId w:val="16"/>
  </w:num>
  <w:num w:numId="21" w16cid:durableId="530611984">
    <w:abstractNumId w:val="3"/>
  </w:num>
  <w:num w:numId="22" w16cid:durableId="2102797943">
    <w:abstractNumId w:val="17"/>
  </w:num>
  <w:num w:numId="23" w16cid:durableId="1318807463">
    <w:abstractNumId w:val="15"/>
  </w:num>
  <w:num w:numId="24" w16cid:durableId="1078483457">
    <w:abstractNumId w:val="13"/>
  </w:num>
  <w:num w:numId="25" w16cid:durableId="852492686">
    <w:abstractNumId w:val="26"/>
  </w:num>
  <w:num w:numId="26" w16cid:durableId="1388921155">
    <w:abstractNumId w:val="4"/>
  </w:num>
  <w:num w:numId="27" w16cid:durableId="113240666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5192"/>
    <w:rsid w:val="00027769"/>
    <w:rsid w:val="000336DF"/>
    <w:rsid w:val="00034617"/>
    <w:rsid w:val="00040228"/>
    <w:rsid w:val="000425DF"/>
    <w:rsid w:val="00042913"/>
    <w:rsid w:val="00047A35"/>
    <w:rsid w:val="00050E81"/>
    <w:rsid w:val="00054716"/>
    <w:rsid w:val="00056B36"/>
    <w:rsid w:val="00062208"/>
    <w:rsid w:val="000643DE"/>
    <w:rsid w:val="000728F3"/>
    <w:rsid w:val="00072FFA"/>
    <w:rsid w:val="00081572"/>
    <w:rsid w:val="00081BA4"/>
    <w:rsid w:val="00083981"/>
    <w:rsid w:val="00086067"/>
    <w:rsid w:val="00086419"/>
    <w:rsid w:val="000908F5"/>
    <w:rsid w:val="000A3403"/>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30764"/>
    <w:rsid w:val="00136BD7"/>
    <w:rsid w:val="0013740E"/>
    <w:rsid w:val="00140A59"/>
    <w:rsid w:val="001514BD"/>
    <w:rsid w:val="001516F2"/>
    <w:rsid w:val="00171BDC"/>
    <w:rsid w:val="001762A6"/>
    <w:rsid w:val="00177427"/>
    <w:rsid w:val="00177A38"/>
    <w:rsid w:val="0018227A"/>
    <w:rsid w:val="001823A9"/>
    <w:rsid w:val="00187CB5"/>
    <w:rsid w:val="001A028D"/>
    <w:rsid w:val="001A0670"/>
    <w:rsid w:val="001A1911"/>
    <w:rsid w:val="001A5427"/>
    <w:rsid w:val="001A6519"/>
    <w:rsid w:val="001A7C00"/>
    <w:rsid w:val="001B2437"/>
    <w:rsid w:val="001C034C"/>
    <w:rsid w:val="001C1803"/>
    <w:rsid w:val="001C3C2E"/>
    <w:rsid w:val="001C3F47"/>
    <w:rsid w:val="001C55C4"/>
    <w:rsid w:val="001D0516"/>
    <w:rsid w:val="001F5C11"/>
    <w:rsid w:val="001F7DF9"/>
    <w:rsid w:val="002018B9"/>
    <w:rsid w:val="00206115"/>
    <w:rsid w:val="002114CE"/>
    <w:rsid w:val="00212695"/>
    <w:rsid w:val="002220E2"/>
    <w:rsid w:val="0022653E"/>
    <w:rsid w:val="00227026"/>
    <w:rsid w:val="00227CD2"/>
    <w:rsid w:val="00232F50"/>
    <w:rsid w:val="00234BE1"/>
    <w:rsid w:val="0023645D"/>
    <w:rsid w:val="002364FE"/>
    <w:rsid w:val="00247F6E"/>
    <w:rsid w:val="00251F76"/>
    <w:rsid w:val="002542A4"/>
    <w:rsid w:val="00262AFF"/>
    <w:rsid w:val="00265365"/>
    <w:rsid w:val="0026567D"/>
    <w:rsid w:val="00273569"/>
    <w:rsid w:val="00277CF7"/>
    <w:rsid w:val="00281DCE"/>
    <w:rsid w:val="002820EE"/>
    <w:rsid w:val="0028318D"/>
    <w:rsid w:val="00287E6D"/>
    <w:rsid w:val="002C6609"/>
    <w:rsid w:val="002D0245"/>
    <w:rsid w:val="002E5957"/>
    <w:rsid w:val="002E66C7"/>
    <w:rsid w:val="002E7342"/>
    <w:rsid w:val="002F1684"/>
    <w:rsid w:val="002F3D78"/>
    <w:rsid w:val="002F4F0D"/>
    <w:rsid w:val="002F57F5"/>
    <w:rsid w:val="002F5A14"/>
    <w:rsid w:val="002F5AD0"/>
    <w:rsid w:val="00301B53"/>
    <w:rsid w:val="003102D3"/>
    <w:rsid w:val="00313DD0"/>
    <w:rsid w:val="00334BBC"/>
    <w:rsid w:val="00335A4C"/>
    <w:rsid w:val="00337DFD"/>
    <w:rsid w:val="00340219"/>
    <w:rsid w:val="003455F0"/>
    <w:rsid w:val="0035385B"/>
    <w:rsid w:val="003635A9"/>
    <w:rsid w:val="0036423C"/>
    <w:rsid w:val="00364A8C"/>
    <w:rsid w:val="003720B8"/>
    <w:rsid w:val="00376420"/>
    <w:rsid w:val="00386E70"/>
    <w:rsid w:val="00391A88"/>
    <w:rsid w:val="00391A8F"/>
    <w:rsid w:val="00391C79"/>
    <w:rsid w:val="003A0C9B"/>
    <w:rsid w:val="003A661B"/>
    <w:rsid w:val="003A7651"/>
    <w:rsid w:val="003A78B9"/>
    <w:rsid w:val="003B0A61"/>
    <w:rsid w:val="003B2326"/>
    <w:rsid w:val="003B249F"/>
    <w:rsid w:val="003B2841"/>
    <w:rsid w:val="003B67C0"/>
    <w:rsid w:val="003C1672"/>
    <w:rsid w:val="003C226A"/>
    <w:rsid w:val="003C2617"/>
    <w:rsid w:val="003C335C"/>
    <w:rsid w:val="003C3F4B"/>
    <w:rsid w:val="003C77A4"/>
    <w:rsid w:val="003D4827"/>
    <w:rsid w:val="003D5456"/>
    <w:rsid w:val="003D5E77"/>
    <w:rsid w:val="003D78DD"/>
    <w:rsid w:val="003E600C"/>
    <w:rsid w:val="003E7612"/>
    <w:rsid w:val="00401B9E"/>
    <w:rsid w:val="00403A07"/>
    <w:rsid w:val="00404FC8"/>
    <w:rsid w:val="00411F93"/>
    <w:rsid w:val="00417E6F"/>
    <w:rsid w:val="00421BE8"/>
    <w:rsid w:val="00443BF6"/>
    <w:rsid w:val="00444E0A"/>
    <w:rsid w:val="00446560"/>
    <w:rsid w:val="00453303"/>
    <w:rsid w:val="00455F42"/>
    <w:rsid w:val="00460B53"/>
    <w:rsid w:val="004742D9"/>
    <w:rsid w:val="00476411"/>
    <w:rsid w:val="004824F2"/>
    <w:rsid w:val="00483769"/>
    <w:rsid w:val="004871A7"/>
    <w:rsid w:val="0048728B"/>
    <w:rsid w:val="00491842"/>
    <w:rsid w:val="004949BE"/>
    <w:rsid w:val="004B0F56"/>
    <w:rsid w:val="004B2414"/>
    <w:rsid w:val="004B50E0"/>
    <w:rsid w:val="004C0B1D"/>
    <w:rsid w:val="004C0E22"/>
    <w:rsid w:val="004C6126"/>
    <w:rsid w:val="004C6B77"/>
    <w:rsid w:val="004C6E2C"/>
    <w:rsid w:val="004C6F92"/>
    <w:rsid w:val="004D4C09"/>
    <w:rsid w:val="004D6334"/>
    <w:rsid w:val="004D723B"/>
    <w:rsid w:val="004E0A5D"/>
    <w:rsid w:val="004F17D7"/>
    <w:rsid w:val="005011B1"/>
    <w:rsid w:val="00507B16"/>
    <w:rsid w:val="00511C17"/>
    <w:rsid w:val="0051263F"/>
    <w:rsid w:val="00514B83"/>
    <w:rsid w:val="00527013"/>
    <w:rsid w:val="00533CFD"/>
    <w:rsid w:val="00534235"/>
    <w:rsid w:val="00543EBE"/>
    <w:rsid w:val="0056401B"/>
    <w:rsid w:val="0057418B"/>
    <w:rsid w:val="00581B25"/>
    <w:rsid w:val="0059144D"/>
    <w:rsid w:val="005A604A"/>
    <w:rsid w:val="005A6A6C"/>
    <w:rsid w:val="005A7821"/>
    <w:rsid w:val="005A7937"/>
    <w:rsid w:val="005B1BED"/>
    <w:rsid w:val="005C4CC8"/>
    <w:rsid w:val="005C554A"/>
    <w:rsid w:val="005C734B"/>
    <w:rsid w:val="005E023C"/>
    <w:rsid w:val="005E3FAF"/>
    <w:rsid w:val="005E6758"/>
    <w:rsid w:val="005E6FE4"/>
    <w:rsid w:val="005F22AD"/>
    <w:rsid w:val="005F30ED"/>
    <w:rsid w:val="005F5322"/>
    <w:rsid w:val="005F71F8"/>
    <w:rsid w:val="00600AFB"/>
    <w:rsid w:val="00602D99"/>
    <w:rsid w:val="00604B91"/>
    <w:rsid w:val="006071B1"/>
    <w:rsid w:val="00610DBB"/>
    <w:rsid w:val="0061493B"/>
    <w:rsid w:val="006232D2"/>
    <w:rsid w:val="00624F1D"/>
    <w:rsid w:val="00626795"/>
    <w:rsid w:val="00626869"/>
    <w:rsid w:val="00643C3D"/>
    <w:rsid w:val="00657034"/>
    <w:rsid w:val="00660AE9"/>
    <w:rsid w:val="00670184"/>
    <w:rsid w:val="006759F4"/>
    <w:rsid w:val="006825C8"/>
    <w:rsid w:val="00684292"/>
    <w:rsid w:val="00690084"/>
    <w:rsid w:val="00691D81"/>
    <w:rsid w:val="00694032"/>
    <w:rsid w:val="006A15F0"/>
    <w:rsid w:val="006A6A7C"/>
    <w:rsid w:val="006B000E"/>
    <w:rsid w:val="006B5F02"/>
    <w:rsid w:val="006B7BB6"/>
    <w:rsid w:val="006C2E73"/>
    <w:rsid w:val="006C3687"/>
    <w:rsid w:val="006C4C32"/>
    <w:rsid w:val="006C604B"/>
    <w:rsid w:val="006C670B"/>
    <w:rsid w:val="006D6D27"/>
    <w:rsid w:val="006E0FB6"/>
    <w:rsid w:val="006E79A8"/>
    <w:rsid w:val="006E7EF0"/>
    <w:rsid w:val="006F16AF"/>
    <w:rsid w:val="006F64A9"/>
    <w:rsid w:val="006F7049"/>
    <w:rsid w:val="00705F4C"/>
    <w:rsid w:val="0071100C"/>
    <w:rsid w:val="00715F12"/>
    <w:rsid w:val="00722E80"/>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3F90"/>
    <w:rsid w:val="007A69F6"/>
    <w:rsid w:val="007B00DD"/>
    <w:rsid w:val="007B071E"/>
    <w:rsid w:val="007B6952"/>
    <w:rsid w:val="007B745B"/>
    <w:rsid w:val="007E1626"/>
    <w:rsid w:val="007E22B7"/>
    <w:rsid w:val="007E2CDE"/>
    <w:rsid w:val="007E5661"/>
    <w:rsid w:val="007E58F6"/>
    <w:rsid w:val="007F0184"/>
    <w:rsid w:val="007F2C28"/>
    <w:rsid w:val="007F6298"/>
    <w:rsid w:val="00801E02"/>
    <w:rsid w:val="00803F24"/>
    <w:rsid w:val="00811FE2"/>
    <w:rsid w:val="008124BC"/>
    <w:rsid w:val="008147F4"/>
    <w:rsid w:val="00826BCF"/>
    <w:rsid w:val="00826D13"/>
    <w:rsid w:val="008359CF"/>
    <w:rsid w:val="00866B3A"/>
    <w:rsid w:val="008708F0"/>
    <w:rsid w:val="0087140C"/>
    <w:rsid w:val="00876C24"/>
    <w:rsid w:val="00880F2E"/>
    <w:rsid w:val="00890998"/>
    <w:rsid w:val="00895D6B"/>
    <w:rsid w:val="008A65C1"/>
    <w:rsid w:val="008B33D6"/>
    <w:rsid w:val="008B6745"/>
    <w:rsid w:val="008C06AD"/>
    <w:rsid w:val="008C633E"/>
    <w:rsid w:val="008C76EE"/>
    <w:rsid w:val="008E188F"/>
    <w:rsid w:val="008E1D2B"/>
    <w:rsid w:val="008E4A34"/>
    <w:rsid w:val="008E4E2F"/>
    <w:rsid w:val="008E6DE6"/>
    <w:rsid w:val="008E789D"/>
    <w:rsid w:val="00905711"/>
    <w:rsid w:val="00912EAB"/>
    <w:rsid w:val="00913760"/>
    <w:rsid w:val="009162FB"/>
    <w:rsid w:val="009255A8"/>
    <w:rsid w:val="00933BB7"/>
    <w:rsid w:val="0093719E"/>
    <w:rsid w:val="0094352B"/>
    <w:rsid w:val="009464E5"/>
    <w:rsid w:val="009500D2"/>
    <w:rsid w:val="00951945"/>
    <w:rsid w:val="0095298A"/>
    <w:rsid w:val="00953147"/>
    <w:rsid w:val="009561BB"/>
    <w:rsid w:val="00960B9A"/>
    <w:rsid w:val="00961446"/>
    <w:rsid w:val="00964502"/>
    <w:rsid w:val="009659F9"/>
    <w:rsid w:val="00991498"/>
    <w:rsid w:val="0099184F"/>
    <w:rsid w:val="009953A8"/>
    <w:rsid w:val="009A2429"/>
    <w:rsid w:val="009A3A66"/>
    <w:rsid w:val="009A3C78"/>
    <w:rsid w:val="009B2D30"/>
    <w:rsid w:val="009B49F9"/>
    <w:rsid w:val="009C0815"/>
    <w:rsid w:val="009C10C1"/>
    <w:rsid w:val="009C192D"/>
    <w:rsid w:val="009C528A"/>
    <w:rsid w:val="009C68DF"/>
    <w:rsid w:val="009D2602"/>
    <w:rsid w:val="009D2E42"/>
    <w:rsid w:val="009D4FF9"/>
    <w:rsid w:val="009D66CD"/>
    <w:rsid w:val="009E1D72"/>
    <w:rsid w:val="009E20EF"/>
    <w:rsid w:val="009E2A52"/>
    <w:rsid w:val="009F4674"/>
    <w:rsid w:val="009F4D73"/>
    <w:rsid w:val="009F6901"/>
    <w:rsid w:val="00A01BEB"/>
    <w:rsid w:val="00A139EA"/>
    <w:rsid w:val="00A15001"/>
    <w:rsid w:val="00A170B1"/>
    <w:rsid w:val="00A242E3"/>
    <w:rsid w:val="00A26267"/>
    <w:rsid w:val="00A306C4"/>
    <w:rsid w:val="00A377E1"/>
    <w:rsid w:val="00A40B2D"/>
    <w:rsid w:val="00A415D4"/>
    <w:rsid w:val="00A416DE"/>
    <w:rsid w:val="00A456CB"/>
    <w:rsid w:val="00A50046"/>
    <w:rsid w:val="00A53AF1"/>
    <w:rsid w:val="00A56F80"/>
    <w:rsid w:val="00A60066"/>
    <w:rsid w:val="00A612A5"/>
    <w:rsid w:val="00A62662"/>
    <w:rsid w:val="00A63E39"/>
    <w:rsid w:val="00A7403E"/>
    <w:rsid w:val="00A755EB"/>
    <w:rsid w:val="00A756FD"/>
    <w:rsid w:val="00A81D1E"/>
    <w:rsid w:val="00A81DCD"/>
    <w:rsid w:val="00A8761F"/>
    <w:rsid w:val="00A90DBB"/>
    <w:rsid w:val="00A939C2"/>
    <w:rsid w:val="00A96058"/>
    <w:rsid w:val="00AA37FB"/>
    <w:rsid w:val="00AA655C"/>
    <w:rsid w:val="00AC16BE"/>
    <w:rsid w:val="00AC1A7B"/>
    <w:rsid w:val="00AC46D8"/>
    <w:rsid w:val="00AC736A"/>
    <w:rsid w:val="00AD2BA7"/>
    <w:rsid w:val="00AD72E1"/>
    <w:rsid w:val="00AE2097"/>
    <w:rsid w:val="00AE74A8"/>
    <w:rsid w:val="00AF46F0"/>
    <w:rsid w:val="00B10FC3"/>
    <w:rsid w:val="00B16BCF"/>
    <w:rsid w:val="00B173C1"/>
    <w:rsid w:val="00B36D6C"/>
    <w:rsid w:val="00B37567"/>
    <w:rsid w:val="00B37AAF"/>
    <w:rsid w:val="00B4255A"/>
    <w:rsid w:val="00B45558"/>
    <w:rsid w:val="00B46EF7"/>
    <w:rsid w:val="00B53627"/>
    <w:rsid w:val="00B54FA0"/>
    <w:rsid w:val="00B60803"/>
    <w:rsid w:val="00B704FF"/>
    <w:rsid w:val="00B70888"/>
    <w:rsid w:val="00B741DB"/>
    <w:rsid w:val="00B74684"/>
    <w:rsid w:val="00B75041"/>
    <w:rsid w:val="00B829D4"/>
    <w:rsid w:val="00B93120"/>
    <w:rsid w:val="00B93A58"/>
    <w:rsid w:val="00BA1B94"/>
    <w:rsid w:val="00BA2416"/>
    <w:rsid w:val="00BA39F3"/>
    <w:rsid w:val="00BB00F5"/>
    <w:rsid w:val="00BB6811"/>
    <w:rsid w:val="00BC0298"/>
    <w:rsid w:val="00BC2B5C"/>
    <w:rsid w:val="00BC49FA"/>
    <w:rsid w:val="00BC7C7D"/>
    <w:rsid w:val="00BD5BB4"/>
    <w:rsid w:val="00BD71A9"/>
    <w:rsid w:val="00BE4BD4"/>
    <w:rsid w:val="00BE5513"/>
    <w:rsid w:val="00BE6A19"/>
    <w:rsid w:val="00C13F28"/>
    <w:rsid w:val="00C14DF7"/>
    <w:rsid w:val="00C1515E"/>
    <w:rsid w:val="00C17D93"/>
    <w:rsid w:val="00C33660"/>
    <w:rsid w:val="00C34E7E"/>
    <w:rsid w:val="00C36813"/>
    <w:rsid w:val="00C45D28"/>
    <w:rsid w:val="00C5670A"/>
    <w:rsid w:val="00C57314"/>
    <w:rsid w:val="00C57BED"/>
    <w:rsid w:val="00C63596"/>
    <w:rsid w:val="00C637CD"/>
    <w:rsid w:val="00C66384"/>
    <w:rsid w:val="00C667D6"/>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409F"/>
    <w:rsid w:val="00CC3F77"/>
    <w:rsid w:val="00CC46C8"/>
    <w:rsid w:val="00CC6980"/>
    <w:rsid w:val="00CD52FE"/>
    <w:rsid w:val="00CD69E9"/>
    <w:rsid w:val="00CE6BB6"/>
    <w:rsid w:val="00CF22D2"/>
    <w:rsid w:val="00D05F41"/>
    <w:rsid w:val="00D07291"/>
    <w:rsid w:val="00D11E1C"/>
    <w:rsid w:val="00D163C1"/>
    <w:rsid w:val="00D22222"/>
    <w:rsid w:val="00D26FA0"/>
    <w:rsid w:val="00D36426"/>
    <w:rsid w:val="00D369DC"/>
    <w:rsid w:val="00D36BA0"/>
    <w:rsid w:val="00D37E2C"/>
    <w:rsid w:val="00D415FD"/>
    <w:rsid w:val="00D435A4"/>
    <w:rsid w:val="00D504FD"/>
    <w:rsid w:val="00D50EF8"/>
    <w:rsid w:val="00D56CDD"/>
    <w:rsid w:val="00D60799"/>
    <w:rsid w:val="00D62F69"/>
    <w:rsid w:val="00D728A6"/>
    <w:rsid w:val="00D81327"/>
    <w:rsid w:val="00D8214B"/>
    <w:rsid w:val="00D83CCF"/>
    <w:rsid w:val="00D87965"/>
    <w:rsid w:val="00D9098A"/>
    <w:rsid w:val="00D93C1D"/>
    <w:rsid w:val="00DA15F7"/>
    <w:rsid w:val="00DA5BF1"/>
    <w:rsid w:val="00DB004C"/>
    <w:rsid w:val="00DB1E5A"/>
    <w:rsid w:val="00DB1F0F"/>
    <w:rsid w:val="00DB7BE8"/>
    <w:rsid w:val="00DC42F8"/>
    <w:rsid w:val="00DC6DF4"/>
    <w:rsid w:val="00DC763F"/>
    <w:rsid w:val="00DD2F70"/>
    <w:rsid w:val="00DD45B6"/>
    <w:rsid w:val="00DD6053"/>
    <w:rsid w:val="00DE0E0A"/>
    <w:rsid w:val="00DE2E6D"/>
    <w:rsid w:val="00DE43F6"/>
    <w:rsid w:val="00DF1B62"/>
    <w:rsid w:val="00DF2190"/>
    <w:rsid w:val="00DF34FF"/>
    <w:rsid w:val="00E009BF"/>
    <w:rsid w:val="00E01BF7"/>
    <w:rsid w:val="00E040FF"/>
    <w:rsid w:val="00E0528A"/>
    <w:rsid w:val="00E062C1"/>
    <w:rsid w:val="00E075F6"/>
    <w:rsid w:val="00E1519D"/>
    <w:rsid w:val="00E3669B"/>
    <w:rsid w:val="00E44228"/>
    <w:rsid w:val="00E5323A"/>
    <w:rsid w:val="00E53838"/>
    <w:rsid w:val="00E566A3"/>
    <w:rsid w:val="00E56B8F"/>
    <w:rsid w:val="00E60CF4"/>
    <w:rsid w:val="00E6488B"/>
    <w:rsid w:val="00E6719A"/>
    <w:rsid w:val="00E67633"/>
    <w:rsid w:val="00E71F45"/>
    <w:rsid w:val="00E73458"/>
    <w:rsid w:val="00E822EF"/>
    <w:rsid w:val="00E867FE"/>
    <w:rsid w:val="00E94C5A"/>
    <w:rsid w:val="00E955A7"/>
    <w:rsid w:val="00E95D11"/>
    <w:rsid w:val="00E9710D"/>
    <w:rsid w:val="00EB445B"/>
    <w:rsid w:val="00EB701A"/>
    <w:rsid w:val="00EC2848"/>
    <w:rsid w:val="00EC7C75"/>
    <w:rsid w:val="00ED0B0E"/>
    <w:rsid w:val="00ED14EA"/>
    <w:rsid w:val="00ED16B4"/>
    <w:rsid w:val="00ED2B87"/>
    <w:rsid w:val="00EE0685"/>
    <w:rsid w:val="00EF0D9E"/>
    <w:rsid w:val="00EF5877"/>
    <w:rsid w:val="00F0113A"/>
    <w:rsid w:val="00F01F78"/>
    <w:rsid w:val="00F10605"/>
    <w:rsid w:val="00F16B38"/>
    <w:rsid w:val="00F24876"/>
    <w:rsid w:val="00F25D8A"/>
    <w:rsid w:val="00F40368"/>
    <w:rsid w:val="00F41BDF"/>
    <w:rsid w:val="00F42C06"/>
    <w:rsid w:val="00F46F18"/>
    <w:rsid w:val="00F67677"/>
    <w:rsid w:val="00F677FC"/>
    <w:rsid w:val="00F83621"/>
    <w:rsid w:val="00F83D84"/>
    <w:rsid w:val="00F90A9F"/>
    <w:rsid w:val="00FA1597"/>
    <w:rsid w:val="00FA70BB"/>
    <w:rsid w:val="00FB26B6"/>
    <w:rsid w:val="00FB3D87"/>
    <w:rsid w:val="00FB46FA"/>
    <w:rsid w:val="00FB7427"/>
    <w:rsid w:val="00FC2B0C"/>
    <w:rsid w:val="00FC5FE8"/>
    <w:rsid w:val="00FC624A"/>
    <w:rsid w:val="00FC7AF0"/>
    <w:rsid w:val="00FD0E7B"/>
    <w:rsid w:val="00FD5DAE"/>
    <w:rsid w:val="00FE62BB"/>
    <w:rsid w:val="00FF271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FB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45526036">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4037502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vid.laur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22</Pages>
  <Words>5134</Words>
  <Characters>28238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42</cp:revision>
  <cp:lastPrinted>2022-12-06T14:57:00Z</cp:lastPrinted>
  <dcterms:created xsi:type="dcterms:W3CDTF">2022-03-14T18:18:00Z</dcterms:created>
  <dcterms:modified xsi:type="dcterms:W3CDTF">2022-12-23T19:28:00Z</dcterms:modified>
</cp:coreProperties>
</file>