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FE69841"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645A06">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539842DA"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MÉDICOS ESPECIALISTAS EXTERNOS POR EVENTO EN ESPECIALIDAD DE </w:t>
            </w:r>
            <w:r w:rsidR="00645A06">
              <w:rPr>
                <w:rStyle w:val="Hipervnculo"/>
                <w:rFonts w:asciiTheme="minorHAnsi" w:eastAsiaTheme="minorEastAsia" w:hAnsiTheme="minorHAnsi" w:cstheme="minorHAnsi"/>
                <w:b/>
                <w:bCs/>
                <w:snapToGrid/>
                <w:color w:val="2E74B5" w:themeColor="accent1" w:themeShade="BF"/>
                <w:szCs w:val="24"/>
                <w:lang w:val="es-BO" w:eastAsia="es-BO"/>
              </w:rPr>
              <w:t xml:space="preserve">CARDIOLOGÍA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C52CA1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6B54FE">
        <w:rPr>
          <w:rFonts w:asciiTheme="minorHAnsi" w:hAnsiTheme="minorHAnsi"/>
          <w:b/>
          <w:iCs/>
          <w:sz w:val="22"/>
          <w:szCs w:val="22"/>
          <w:lang w:val="es-ES"/>
        </w:rPr>
        <w:t>marzo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04BDF7E7"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645A06">
              <w:rPr>
                <w:rFonts w:asciiTheme="minorHAnsi" w:hAnsiTheme="minorHAnsi" w:cs="Arial"/>
                <w:b/>
                <w:sz w:val="24"/>
                <w:szCs w:val="24"/>
              </w:rPr>
              <w:t>4</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11D23834"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 ESPECIALIDAD DE</w:t>
            </w:r>
            <w:r w:rsidR="00C1338D">
              <w:rPr>
                <w:rFonts w:asciiTheme="minorHAnsi" w:hAnsiTheme="minorHAnsi" w:cstheme="minorHAnsi"/>
                <w:b/>
                <w:color w:val="2E74B5" w:themeColor="accent1" w:themeShade="BF"/>
                <w:sz w:val="24"/>
                <w:szCs w:val="24"/>
              </w:rPr>
              <w:t xml:space="preserve"> </w:t>
            </w:r>
            <w:r w:rsidR="00264B0D">
              <w:rPr>
                <w:rFonts w:asciiTheme="minorHAnsi" w:hAnsiTheme="minorHAnsi" w:cstheme="minorHAnsi"/>
                <w:b/>
                <w:color w:val="2E74B5" w:themeColor="accent1" w:themeShade="BF"/>
                <w:sz w:val="24"/>
                <w:szCs w:val="24"/>
              </w:rPr>
              <w:t xml:space="preserve">SERVICIOS DE </w:t>
            </w:r>
            <w:r w:rsidR="00645A06">
              <w:rPr>
                <w:rFonts w:asciiTheme="minorHAnsi" w:hAnsiTheme="minorHAnsi" w:cstheme="minorHAnsi"/>
                <w:b/>
                <w:color w:val="2E74B5" w:themeColor="accent1" w:themeShade="BF"/>
                <w:sz w:val="24"/>
                <w:szCs w:val="24"/>
              </w:rPr>
              <w:t>CARDIO</w:t>
            </w:r>
            <w:r w:rsidR="006B54FE">
              <w:rPr>
                <w:rFonts w:asciiTheme="minorHAnsi" w:hAnsiTheme="minorHAnsi" w:cstheme="minorHAnsi"/>
                <w:b/>
                <w:color w:val="2E74B5" w:themeColor="accent1" w:themeShade="BF"/>
                <w:sz w:val="24"/>
                <w:szCs w:val="24"/>
              </w:rPr>
              <w:t>LO</w:t>
            </w:r>
            <w:r w:rsidR="00C42FDC">
              <w:rPr>
                <w:rFonts w:asciiTheme="minorHAnsi" w:hAnsiTheme="minorHAnsi" w:cstheme="minorHAnsi"/>
                <w:b/>
                <w:color w:val="2E74B5" w:themeColor="accent1" w:themeShade="BF"/>
                <w:sz w:val="24"/>
                <w:szCs w:val="24"/>
              </w:rPr>
              <w:t>GÍA</w:t>
            </w:r>
            <w:r w:rsidR="00C57177" w:rsidRPr="00C57177">
              <w:rPr>
                <w:rFonts w:asciiTheme="minorHAnsi" w:hAnsiTheme="minorHAnsi"/>
                <w:b/>
                <w:bCs/>
                <w:color w:val="2E74B5" w:themeColor="accent1" w:themeShade="BF"/>
                <w:sz w:val="24"/>
                <w:szCs w:val="24"/>
              </w:rPr>
              <w:t xml:space="preserve"> (2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66241A79"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bookmarkEnd w:id="0"/>
      <w:r w:rsidR="00645A06">
        <w:rPr>
          <w:rFonts w:asciiTheme="minorHAnsi" w:hAnsiTheme="minorHAnsi" w:cstheme="minorHAnsi"/>
          <w:b/>
          <w:bCs/>
          <w:sz w:val="24"/>
          <w:szCs w:val="24"/>
        </w:rPr>
        <w:t>CARDIOLO</w:t>
      </w:r>
      <w:r w:rsidR="00D83831">
        <w:rPr>
          <w:rFonts w:asciiTheme="minorHAnsi" w:hAnsiTheme="minorHAnsi" w:cstheme="minorHAnsi"/>
          <w:b/>
          <w:bCs/>
          <w:sz w:val="24"/>
          <w:szCs w:val="24"/>
        </w:rPr>
        <w:t xml:space="preserve">GÍA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14EAFEE6" w:rsidR="001514BD" w:rsidRPr="002F4BF3" w:rsidRDefault="00357B1E" w:rsidP="001C55C4">
            <w:pPr>
              <w:jc w:val="center"/>
              <w:rPr>
                <w:rFonts w:asciiTheme="minorHAnsi" w:hAnsiTheme="minorHAnsi" w:cstheme="minorHAnsi"/>
              </w:rPr>
            </w:pPr>
            <w:r>
              <w:rPr>
                <w:rFonts w:asciiTheme="minorHAnsi" w:hAnsiTheme="minorHAnsi" w:cstheme="minorHAnsi"/>
              </w:rPr>
              <w:t>2</w:t>
            </w:r>
            <w:r w:rsidR="00900389">
              <w:rPr>
                <w:rFonts w:asciiTheme="minorHAnsi" w:hAnsiTheme="minorHAnsi" w:cstheme="minorHAnsi"/>
              </w:rPr>
              <w:t>8</w:t>
            </w:r>
            <w:r w:rsidR="004838B4" w:rsidRPr="002F4BF3">
              <w:rPr>
                <w:rFonts w:asciiTheme="minorHAnsi" w:hAnsiTheme="minorHAnsi" w:cstheme="minorHAnsi"/>
              </w:rPr>
              <w:t>/0</w:t>
            </w:r>
            <w:r w:rsidR="00264B0D">
              <w:rPr>
                <w:rFonts w:asciiTheme="minorHAnsi" w:hAnsiTheme="minorHAnsi" w:cstheme="minorHAnsi"/>
              </w:rPr>
              <w:t>3</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6E29F381"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w:t>
            </w:r>
            <w:r w:rsidR="00EB245C">
              <w:rPr>
                <w:rFonts w:asciiTheme="minorHAnsi" w:hAnsiTheme="minorHAnsi" w:cstheme="minorHAnsi"/>
              </w:rPr>
              <w:t>1</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126E06EC"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1C2357">
              <w:rPr>
                <w:rFonts w:asciiTheme="minorHAnsi" w:hAnsiTheme="minorHAnsi" w:cstheme="minorHAnsi"/>
              </w:rPr>
              <w:t>3</w:t>
            </w:r>
            <w:r w:rsidR="00EB245C">
              <w:rPr>
                <w:rFonts w:asciiTheme="minorHAnsi" w:hAnsiTheme="minorHAnsi" w:cstheme="minorHAnsi"/>
              </w:rPr>
              <w:t>1</w:t>
            </w:r>
            <w:r w:rsidRPr="002F4BF3">
              <w:rPr>
                <w:rFonts w:asciiTheme="minorHAnsi" w:hAnsiTheme="minorHAnsi" w:cstheme="minorHAnsi"/>
              </w:rPr>
              <w:t>/0</w:t>
            </w:r>
            <w:r w:rsidR="00357B1E">
              <w:rPr>
                <w:rFonts w:asciiTheme="minorHAnsi" w:hAnsiTheme="minorHAnsi" w:cstheme="minorHAnsi"/>
              </w:rPr>
              <w:t>3</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0528613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900389"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3463DEC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524F71">
              <w:rPr>
                <w:rFonts w:asciiTheme="minorHAnsi" w:hAnsiTheme="minorHAnsi" w:cstheme="minorHAnsi"/>
              </w:rPr>
              <w:t>3</w:t>
            </w:r>
            <w:r w:rsidR="00EB245C">
              <w:rPr>
                <w:rFonts w:asciiTheme="minorHAnsi" w:hAnsiTheme="minorHAnsi" w:cstheme="minorHAnsi"/>
              </w:rPr>
              <w:t>1</w:t>
            </w:r>
            <w:r w:rsidRPr="002F4BF3">
              <w:rPr>
                <w:rFonts w:asciiTheme="minorHAnsi" w:hAnsiTheme="minorHAnsi" w:cstheme="minorHAnsi"/>
              </w:rPr>
              <w:t>/0</w:t>
            </w:r>
            <w:r w:rsidR="00C4675E">
              <w:rPr>
                <w:rFonts w:asciiTheme="minorHAnsi" w:hAnsiTheme="minorHAnsi" w:cstheme="minorHAnsi"/>
              </w:rPr>
              <w:t>3</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47531240"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15:</w:t>
            </w:r>
            <w:r w:rsidR="00C42FDC">
              <w:rPr>
                <w:rFonts w:asciiTheme="minorHAnsi" w:hAnsiTheme="minorHAnsi" w:cstheme="minorHAnsi"/>
              </w:rPr>
              <w:t>30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D83831">
        <w:trPr>
          <w:trHeight w:val="1145"/>
        </w:trPr>
        <w:tc>
          <w:tcPr>
            <w:tcW w:w="56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7D10F64B" w14:textId="1B1F1B6D" w:rsidR="00B2181C" w:rsidRPr="002F4BF3" w:rsidRDefault="00C42FDC" w:rsidP="00B2181C">
            <w:pPr>
              <w:jc w:val="center"/>
              <w:rPr>
                <w:rFonts w:asciiTheme="minorHAnsi" w:hAnsiTheme="minorHAnsi" w:cstheme="minorHAnsi"/>
              </w:rPr>
            </w:pPr>
            <w:r>
              <w:rPr>
                <w:rFonts w:asciiTheme="minorHAnsi" w:hAnsiTheme="minorHAnsi" w:cstheme="minorHAnsi"/>
              </w:rPr>
              <w:t>Hasta:</w:t>
            </w:r>
            <w:r w:rsidR="001C2357">
              <w:rPr>
                <w:rFonts w:asciiTheme="minorHAnsi" w:hAnsiTheme="minorHAnsi" w:cstheme="minorHAnsi"/>
              </w:rPr>
              <w:t>0</w:t>
            </w:r>
            <w:r w:rsidR="00645A06">
              <w:rPr>
                <w:rFonts w:asciiTheme="minorHAnsi" w:hAnsiTheme="minorHAnsi" w:cstheme="minorHAnsi"/>
              </w:rPr>
              <w:t>7</w:t>
            </w:r>
            <w:r>
              <w:rPr>
                <w:rFonts w:asciiTheme="minorHAnsi" w:hAnsiTheme="minorHAnsi" w:cstheme="minorHAnsi"/>
              </w:rPr>
              <w:t>/0</w:t>
            </w:r>
            <w:r w:rsidR="001C2357">
              <w:rPr>
                <w:rFonts w:asciiTheme="minorHAnsi" w:hAnsiTheme="minorHAnsi" w:cstheme="minorHAnsi"/>
              </w:rPr>
              <w:t>4</w:t>
            </w:r>
            <w:r>
              <w:rPr>
                <w:rFonts w:asciiTheme="minorHAnsi" w:hAnsiTheme="minorHAnsi" w:cstheme="minorHAnsi"/>
              </w:rPr>
              <w:t>/2023</w:t>
            </w:r>
          </w:p>
        </w:tc>
        <w:tc>
          <w:tcPr>
            <w:tcW w:w="1588" w:type="dxa"/>
            <w:vAlign w:val="center"/>
          </w:tcPr>
          <w:p w14:paraId="0EC5A5CB" w14:textId="29861539" w:rsidR="00B2181C" w:rsidRPr="002F4BF3" w:rsidRDefault="0095221C" w:rsidP="00B2181C">
            <w:pPr>
              <w:jc w:val="center"/>
              <w:rPr>
                <w:rFonts w:asciiTheme="minorHAnsi" w:hAnsiTheme="minorHAnsi" w:cstheme="minorHAnsi"/>
              </w:rPr>
            </w:pPr>
            <w:r>
              <w:rPr>
                <w:rFonts w:asciiTheme="minorHAnsi" w:hAnsiTheme="minorHAnsi" w:cstheme="minorHAnsi"/>
              </w:rPr>
              <w:t>Hasta: Hrs. 16:00</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050DD259"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D83831">
              <w:rPr>
                <w:rFonts w:asciiTheme="minorHAnsi" w:hAnsiTheme="minorHAnsi" w:cstheme="minorHAnsi"/>
              </w:rPr>
              <w:t>1</w:t>
            </w:r>
            <w:r w:rsidR="00293F20">
              <w:rPr>
                <w:rFonts w:asciiTheme="minorHAnsi" w:hAnsiTheme="minorHAnsi" w:cstheme="minorHAnsi"/>
              </w:rPr>
              <w:t>2</w:t>
            </w:r>
            <w:r w:rsidR="00DA3802" w:rsidRPr="002F4BF3">
              <w:rPr>
                <w:rFonts w:asciiTheme="minorHAnsi" w:hAnsiTheme="minorHAnsi" w:cstheme="minorHAnsi"/>
              </w:rPr>
              <w:t>/0</w:t>
            </w:r>
            <w:r w:rsidR="001C2357">
              <w:rPr>
                <w:rFonts w:asciiTheme="minorHAnsi" w:hAnsiTheme="minorHAnsi" w:cstheme="minorHAnsi"/>
              </w:rPr>
              <w:t>4</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572ECAD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13FE310"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95221C">
              <w:rPr>
                <w:rFonts w:asciiTheme="minorHAnsi" w:hAnsiTheme="minorHAnsi" w:cs="Arial"/>
                <w:color w:val="0070C0"/>
              </w:rPr>
              <w:t>Rolando Requena Guzman</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 xml:space="preserve">Agente Regional </w:t>
            </w:r>
            <w:r w:rsidR="0095221C">
              <w:rPr>
                <w:rFonts w:asciiTheme="minorHAnsi" w:hAnsiTheme="minorHAnsi" w:cs="Arial"/>
                <w:color w:val="0070C0"/>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E3880F3"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645A06">
                                    <w:rPr>
                                      <w:rFonts w:ascii="Arial Narrow" w:hAnsi="Arial Narrow" w:cs="Arial"/>
                                      <w:b/>
                                      <w:bCs/>
                                      <w:lang w:val="pt-BR"/>
                                    </w:rPr>
                                    <w:t>4</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E3880F3"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645A06">
                              <w:rPr>
                                <w:rFonts w:ascii="Arial Narrow" w:hAnsi="Arial Narrow" w:cs="Arial"/>
                                <w:b/>
                                <w:bCs/>
                                <w:lang w:val="pt-BR"/>
                              </w:rPr>
                              <w:t>4</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16C344DB"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0C3979">
              <w:rPr>
                <w:rFonts w:asciiTheme="minorHAnsi" w:hAnsiTheme="minorHAnsi" w:cs="Arial"/>
                <w:b/>
                <w:bCs/>
              </w:rPr>
              <w:t>4</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A0382D">
              <w:rPr>
                <w:rFonts w:asciiTheme="minorHAnsi" w:hAnsiTheme="minorHAnsi" w:cs="Arial"/>
                <w:b/>
                <w:bCs/>
              </w:rPr>
              <w:t>SERV</w:t>
            </w:r>
            <w:r w:rsidR="008B52D2">
              <w:rPr>
                <w:rFonts w:asciiTheme="minorHAnsi" w:hAnsiTheme="minorHAnsi" w:cs="Arial"/>
                <w:b/>
                <w:bCs/>
              </w:rPr>
              <w:t xml:space="preserve">ICIO DE </w:t>
            </w:r>
            <w:r w:rsidR="00645A06">
              <w:rPr>
                <w:rFonts w:asciiTheme="minorHAnsi" w:hAnsiTheme="minorHAnsi" w:cs="Arial"/>
                <w:b/>
                <w:bCs/>
              </w:rPr>
              <w:t xml:space="preserve">CARDIOLOGÍA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r w:rsidR="00234A3C">
              <w:rPr>
                <w:rFonts w:asciiTheme="minorHAnsi" w:hAnsiTheme="minorHAnsi" w:cs="Arial"/>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A06AFB" w:rsidRPr="00A81DCD" w:rsidRDefault="00A06AFB" w:rsidP="00A06AF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75D3E850"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r w:rsidR="00645A06">
              <w:rPr>
                <w:rFonts w:asciiTheme="minorHAnsi" w:hAnsiTheme="minorHAnsi" w:cstheme="minorHAnsi"/>
                <w:b/>
                <w:bCs/>
                <w:sz w:val="24"/>
                <w:szCs w:val="24"/>
              </w:rPr>
              <w:t>CARDI</w:t>
            </w:r>
            <w:r w:rsidR="00D83831">
              <w:rPr>
                <w:rFonts w:asciiTheme="minorHAnsi" w:hAnsiTheme="minorHAnsi" w:cstheme="minorHAnsi"/>
                <w:b/>
                <w:bCs/>
                <w:sz w:val="24"/>
                <w:szCs w:val="24"/>
              </w:rPr>
              <w:t>OLOGÍA</w:t>
            </w:r>
            <w:r>
              <w:rPr>
                <w:rFonts w:asciiTheme="minorHAnsi" w:hAnsiTheme="minorHAnsi" w:cstheme="minorHAnsi"/>
                <w:b/>
                <w:bCs/>
                <w:sz w:val="24"/>
                <w:szCs w:val="24"/>
              </w:rPr>
              <w:t xml:space="preserve"> (</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63FC6" w:rsidRPr="0089089C" w14:paraId="5453FE4F" w14:textId="77777777" w:rsidTr="00D83831">
              <w:trPr>
                <w:trHeight w:val="1545"/>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74019564" w14:textId="5D843F32" w:rsidR="00863FC6" w:rsidRPr="00921A8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9924" w:type="dxa"/>
                  <w:tcBorders>
                    <w:top w:val="nil"/>
                    <w:left w:val="nil"/>
                    <w:bottom w:val="single" w:sz="4" w:space="0" w:color="auto"/>
                    <w:right w:val="single" w:sz="4" w:space="0" w:color="auto"/>
                  </w:tcBorders>
                  <w:shd w:val="clear" w:color="auto" w:fill="auto"/>
                  <w:vAlign w:val="center"/>
                </w:tcPr>
                <w:p w14:paraId="7BCD234C" w14:textId="7D750F25" w:rsidR="00863FC6" w:rsidRPr="00645A06" w:rsidRDefault="00645A06" w:rsidP="005145D3">
                  <w:pPr>
                    <w:rPr>
                      <w:rFonts w:ascii="Arial" w:hAnsi="Arial" w:cs="Arial"/>
                      <w:color w:val="000000"/>
                      <w:lang w:val="es-BO"/>
                    </w:rPr>
                  </w:pPr>
                  <w:r w:rsidRPr="00645A06">
                    <w:rPr>
                      <w:rFonts w:ascii="Arial" w:hAnsi="Arial" w:cs="Arial"/>
                      <w:b/>
                      <w:bCs/>
                      <w:color w:val="000000"/>
                    </w:rPr>
                    <w:t>Lugar de servicio</w:t>
                  </w:r>
                  <w:r>
                    <w:rPr>
                      <w:rFonts w:ascii="Arial" w:hAnsi="Arial" w:cs="Arial"/>
                      <w:color w:val="000000"/>
                    </w:rPr>
                    <w:t>: Consulta privada.                                                                                                                                       La atención se realizará a los pacientes que requieran atención en especialidad de Cardiología en: 1) consulta externa y con un periodo de re-consulta de quince días calendario, 2) atención en hospitalización, todos los días del mes según necesidad (ha llamado) y emergencia durante el tiempo que dure el contrato.</w:t>
                  </w:r>
                </w:p>
              </w:tc>
              <w:tc>
                <w:tcPr>
                  <w:tcW w:w="159" w:type="dxa"/>
                  <w:vAlign w:val="center"/>
                  <w:hideMark/>
                </w:tcPr>
                <w:p w14:paraId="07D01220" w14:textId="77777777" w:rsidR="00863FC6" w:rsidRPr="0089089C" w:rsidRDefault="00863FC6" w:rsidP="00863FC6">
                  <w:pPr>
                    <w:rPr>
                      <w:lang w:val="es-BO" w:eastAsia="es-BO"/>
                    </w:rPr>
                  </w:pPr>
                </w:p>
              </w:tc>
            </w:tr>
            <w:tr w:rsidR="00645A06" w:rsidRPr="0089089C" w14:paraId="2E600DCA" w14:textId="77777777" w:rsidTr="00D83831">
              <w:trPr>
                <w:trHeight w:val="845"/>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35793E00"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9924" w:type="dxa"/>
                  <w:tcBorders>
                    <w:top w:val="nil"/>
                    <w:left w:val="nil"/>
                    <w:bottom w:val="single" w:sz="4" w:space="0" w:color="auto"/>
                    <w:right w:val="single" w:sz="4" w:space="0" w:color="auto"/>
                  </w:tcBorders>
                  <w:shd w:val="clear" w:color="auto" w:fill="auto"/>
                  <w:vAlign w:val="center"/>
                </w:tcPr>
                <w:p w14:paraId="5B525408" w14:textId="236144D7" w:rsidR="00645A06" w:rsidRPr="00A62800" w:rsidRDefault="00645A06" w:rsidP="00645A06">
                  <w:pPr>
                    <w:rPr>
                      <w:rFonts w:asciiTheme="minorHAnsi" w:hAnsiTheme="minorHAnsi" w:cstheme="minorHAnsi"/>
                      <w:lang w:val="es-BO" w:eastAsia="es-BO"/>
                    </w:rPr>
                  </w:pPr>
                  <w:r>
                    <w:rPr>
                      <w:rFonts w:ascii="Arial" w:hAnsi="Arial" w:cs="Arial"/>
                      <w:color w:val="000000"/>
                    </w:rPr>
                    <w:t>El profesional una vez contratado debe registrar TODA LA INFORMACIÓN emergente de la atención del paciente en la historia clínica, tales como evoluciones, ordenes de laboratorio y gabinetes, recetas de tratamiento, de acuerdo a las normas nacionales del PRONAC, si existiesen INFORMES DE ESTUDIO respectivamente sellado y firmado, estos documentos son de propiedad de la Caja y serán enviados para custodia de la institución en el expediente clínico respectivo.</w:t>
                  </w:r>
                </w:p>
              </w:tc>
              <w:tc>
                <w:tcPr>
                  <w:tcW w:w="159" w:type="dxa"/>
                  <w:vAlign w:val="center"/>
                  <w:hideMark/>
                </w:tcPr>
                <w:p w14:paraId="006E9BEA" w14:textId="77777777" w:rsidR="00645A06" w:rsidRPr="0089089C" w:rsidRDefault="00645A06" w:rsidP="00645A06">
                  <w:pPr>
                    <w:rPr>
                      <w:lang w:val="es-BO" w:eastAsia="es-BO"/>
                    </w:rPr>
                  </w:pPr>
                </w:p>
              </w:tc>
            </w:tr>
            <w:tr w:rsidR="00645A06" w:rsidRPr="0089089C" w14:paraId="6559C5BE" w14:textId="77777777" w:rsidTr="00D83831">
              <w:trPr>
                <w:trHeight w:val="1126"/>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074C61DE"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924" w:type="dxa"/>
                  <w:tcBorders>
                    <w:top w:val="nil"/>
                    <w:left w:val="nil"/>
                    <w:bottom w:val="single" w:sz="4" w:space="0" w:color="auto"/>
                    <w:right w:val="single" w:sz="4" w:space="0" w:color="auto"/>
                  </w:tcBorders>
                  <w:shd w:val="clear" w:color="auto" w:fill="auto"/>
                  <w:vAlign w:val="center"/>
                </w:tcPr>
                <w:p w14:paraId="5F196DA8" w14:textId="2487EB8F" w:rsidR="00645A06" w:rsidRPr="00BD4E1E" w:rsidRDefault="00645A06" w:rsidP="00645A06">
                  <w:pPr>
                    <w:rPr>
                      <w:rFonts w:ascii="Arial" w:hAnsi="Arial" w:cs="Arial"/>
                      <w:color w:val="000000"/>
                      <w:lang w:val="es-BO"/>
                    </w:rPr>
                  </w:pPr>
                  <w:r>
                    <w:rPr>
                      <w:rFonts w:ascii="Arial" w:hAnsi="Arial" w:cs="Arial"/>
                      <w:color w:val="000000"/>
                    </w:rPr>
                    <w:t>Los medicamentos que se deben utilizar en el tratamiento de los asegurados deben estar contemplados en la lista nacional de medicamentos esenciales aprobado por el Ministerio de Salud “</w:t>
                  </w:r>
                  <w:r>
                    <w:rPr>
                      <w:rFonts w:ascii="Arial" w:hAnsi="Arial" w:cs="Arial"/>
                      <w:b/>
                      <w:bCs/>
                      <w:color w:val="000000"/>
                    </w:rPr>
                    <w:t>LINAME”, no se admiten excepciones.</w:t>
                  </w:r>
                </w:p>
              </w:tc>
              <w:tc>
                <w:tcPr>
                  <w:tcW w:w="159" w:type="dxa"/>
                  <w:vAlign w:val="center"/>
                </w:tcPr>
                <w:p w14:paraId="6D90C170" w14:textId="77777777" w:rsidR="00645A06" w:rsidRPr="0089089C" w:rsidRDefault="00645A06" w:rsidP="00645A06">
                  <w:pPr>
                    <w:rPr>
                      <w:lang w:val="es-BO" w:eastAsia="es-BO"/>
                    </w:rPr>
                  </w:pPr>
                </w:p>
              </w:tc>
            </w:tr>
            <w:tr w:rsidR="00645A06" w:rsidRPr="0089089C" w14:paraId="03C77106"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40040522" w14:textId="1853294A"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924" w:type="dxa"/>
                  <w:tcBorders>
                    <w:top w:val="nil"/>
                    <w:left w:val="nil"/>
                    <w:bottom w:val="single" w:sz="4" w:space="0" w:color="auto"/>
                    <w:right w:val="single" w:sz="4" w:space="0" w:color="auto"/>
                  </w:tcBorders>
                  <w:shd w:val="clear" w:color="auto" w:fill="auto"/>
                  <w:vAlign w:val="center"/>
                </w:tcPr>
                <w:p w14:paraId="7545AD89" w14:textId="0D649EED" w:rsidR="00645A06" w:rsidRPr="00A62800" w:rsidRDefault="00645A06" w:rsidP="00645A06">
                  <w:pPr>
                    <w:rPr>
                      <w:rFonts w:asciiTheme="minorHAnsi" w:hAnsiTheme="minorHAnsi" w:cstheme="minorHAnsi"/>
                      <w:lang w:val="es-BO" w:eastAsia="es-BO"/>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en cantidades mínimas necesarias en la solicitud de estudios complementarios de laboratorio, RX y otros coherente con los protocolos de actuación médica aprobados por la ASUSS y el Ministerio de Salud. </w:t>
                  </w:r>
                  <w:r>
                    <w:rPr>
                      <w:rFonts w:ascii="Arial" w:hAnsi="Arial" w:cs="Arial"/>
                      <w:b/>
                      <w:bCs/>
                      <w:color w:val="000000"/>
                    </w:rPr>
                    <w:t xml:space="preserve">  </w:t>
                  </w:r>
                </w:p>
              </w:tc>
              <w:tc>
                <w:tcPr>
                  <w:tcW w:w="159" w:type="dxa"/>
                  <w:vAlign w:val="center"/>
                </w:tcPr>
                <w:p w14:paraId="0D1F45DA" w14:textId="77777777" w:rsidR="00645A06" w:rsidRPr="0089089C" w:rsidRDefault="00645A06" w:rsidP="00645A06">
                  <w:pPr>
                    <w:rPr>
                      <w:lang w:val="es-BO" w:eastAsia="es-BO"/>
                    </w:rPr>
                  </w:pPr>
                </w:p>
              </w:tc>
            </w:tr>
            <w:tr w:rsidR="00645A06" w:rsidRPr="0089089C" w14:paraId="0F6A8F19"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43B62F39" w14:textId="6907FD23" w:rsidR="00645A06"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3F3E7AC5" w14:textId="683192A2" w:rsidR="00645A06" w:rsidRDefault="00645A06" w:rsidP="00645A06">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tc>
              <w:tc>
                <w:tcPr>
                  <w:tcW w:w="159" w:type="dxa"/>
                  <w:vAlign w:val="center"/>
                </w:tcPr>
                <w:p w14:paraId="5AF8A1F8" w14:textId="77777777" w:rsidR="00645A06" w:rsidRPr="0089089C" w:rsidRDefault="00645A06" w:rsidP="00645A06">
                  <w:pPr>
                    <w:rPr>
                      <w:lang w:val="es-BO" w:eastAsia="es-BO"/>
                    </w:rPr>
                  </w:pPr>
                </w:p>
              </w:tc>
            </w:tr>
            <w:tr w:rsidR="00645A06" w:rsidRPr="0089089C" w14:paraId="248C0C5A"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7246BB8E" w14:textId="72871149" w:rsidR="00645A06"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1E963B96" w14:textId="50D334F4" w:rsidR="00645A06" w:rsidRDefault="00645A06" w:rsidP="00645A06">
                  <w:pPr>
                    <w:rPr>
                      <w:rFonts w:ascii="Arial" w:hAnsi="Arial" w:cs="Arial"/>
                      <w:color w:val="000000"/>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tc>
              <w:tc>
                <w:tcPr>
                  <w:tcW w:w="159" w:type="dxa"/>
                  <w:vAlign w:val="center"/>
                </w:tcPr>
                <w:p w14:paraId="0478ACDB" w14:textId="77777777" w:rsidR="00645A06" w:rsidRPr="0089089C" w:rsidRDefault="00645A06" w:rsidP="00645A06">
                  <w:pPr>
                    <w:rPr>
                      <w:lang w:val="es-BO" w:eastAsia="es-BO"/>
                    </w:rPr>
                  </w:pPr>
                </w:p>
              </w:tc>
            </w:tr>
            <w:tr w:rsidR="00645A06" w:rsidRPr="0089089C" w14:paraId="497D0988"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318ACEC4" w14:textId="42AF1B19" w:rsidR="00645A06"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924" w:type="dxa"/>
                  <w:tcBorders>
                    <w:top w:val="nil"/>
                    <w:left w:val="nil"/>
                    <w:bottom w:val="single" w:sz="4" w:space="0" w:color="auto"/>
                    <w:right w:val="single" w:sz="4" w:space="0" w:color="auto"/>
                  </w:tcBorders>
                  <w:shd w:val="clear" w:color="auto" w:fill="auto"/>
                  <w:vAlign w:val="center"/>
                </w:tcPr>
                <w:p w14:paraId="352AFD36" w14:textId="0252D78B" w:rsidR="00645A06" w:rsidRDefault="00645A06" w:rsidP="00645A06">
                  <w:pPr>
                    <w:rPr>
                      <w:rFonts w:ascii="Arial" w:hAnsi="Arial" w:cs="Arial"/>
                      <w:color w:val="000000"/>
                    </w:rPr>
                  </w:pPr>
                  <w:r>
                    <w:rPr>
                      <w:rFonts w:ascii="Arial" w:hAnsi="Arial" w:cs="Arial"/>
                      <w:color w:val="000000"/>
                    </w:rPr>
                    <w:t>OPCIONAL: El Personal de la CSBP capacitará al profesional y dará soporte en caso necesario para el uso del SAMI. Historia clínica electrónica de propiedad de la CSBP.</w:t>
                  </w:r>
                </w:p>
              </w:tc>
              <w:tc>
                <w:tcPr>
                  <w:tcW w:w="159" w:type="dxa"/>
                  <w:vAlign w:val="center"/>
                </w:tcPr>
                <w:p w14:paraId="4D40C972" w14:textId="77777777" w:rsidR="00645A06" w:rsidRPr="0089089C" w:rsidRDefault="00645A06" w:rsidP="00645A06">
                  <w:pPr>
                    <w:rPr>
                      <w:lang w:val="es-BO" w:eastAsia="es-BO"/>
                    </w:rPr>
                  </w:pPr>
                </w:p>
              </w:tc>
            </w:tr>
            <w:tr w:rsidR="00ED1E67" w:rsidRPr="0089089C" w14:paraId="65045A51" w14:textId="77777777" w:rsidTr="00D83831">
              <w:trPr>
                <w:trHeight w:val="482"/>
              </w:trPr>
              <w:tc>
                <w:tcPr>
                  <w:tcW w:w="341" w:type="dxa"/>
                  <w:vMerge w:val="restart"/>
                  <w:tcBorders>
                    <w:top w:val="nil"/>
                    <w:left w:val="single" w:sz="4" w:space="0" w:color="auto"/>
                    <w:right w:val="single" w:sz="4" w:space="0" w:color="auto"/>
                  </w:tcBorders>
                  <w:shd w:val="clear" w:color="auto" w:fill="auto"/>
                  <w:vAlign w:val="center"/>
                </w:tcPr>
                <w:p w14:paraId="0C6C23A7" w14:textId="2ADD611E" w:rsidR="00ED1E67" w:rsidRPr="0089089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924" w:type="dxa"/>
                  <w:tcBorders>
                    <w:top w:val="nil"/>
                    <w:left w:val="nil"/>
                    <w:bottom w:val="single" w:sz="4" w:space="0" w:color="auto"/>
                    <w:right w:val="single" w:sz="4" w:space="0" w:color="auto"/>
                  </w:tcBorders>
                  <w:shd w:val="clear" w:color="auto" w:fill="auto"/>
                  <w:vAlign w:val="center"/>
                </w:tcPr>
                <w:p w14:paraId="0674C24E" w14:textId="77777777" w:rsidR="00ED1E67" w:rsidRPr="00A62800" w:rsidRDefault="00ED1E67" w:rsidP="00863FC6">
                  <w:pPr>
                    <w:rPr>
                      <w:rFonts w:asciiTheme="minorHAnsi" w:hAnsiTheme="minorHAnsi" w:cstheme="minorHAnsi"/>
                      <w:b/>
                      <w:bCs/>
                      <w:color w:val="000000"/>
                      <w:lang w:val="es-BO"/>
                    </w:rPr>
                  </w:pPr>
                  <w:r w:rsidRPr="00A62800">
                    <w:rPr>
                      <w:rFonts w:asciiTheme="minorHAnsi" w:hAnsiTheme="minorHAnsi" w:cstheme="minorHAnsi"/>
                      <w:b/>
                      <w:bCs/>
                      <w:color w:val="000000"/>
                    </w:rPr>
                    <w:t>PRESENTACIÓN DE INFORMES DE COBRO.</w:t>
                  </w:r>
                </w:p>
                <w:p w14:paraId="2BA0739E" w14:textId="77777777" w:rsidR="00ED1E67" w:rsidRPr="00A62800" w:rsidRDefault="00ED1E67" w:rsidP="00863FC6">
                  <w:pPr>
                    <w:rPr>
                      <w:rFonts w:asciiTheme="minorHAnsi" w:hAnsiTheme="minorHAnsi" w:cstheme="minorHAnsi"/>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2367CD" w:rsidRPr="0089089C" w14:paraId="1995190B" w14:textId="77777777" w:rsidTr="00E50FC1">
              <w:trPr>
                <w:trHeight w:val="765"/>
              </w:trPr>
              <w:tc>
                <w:tcPr>
                  <w:tcW w:w="341" w:type="dxa"/>
                  <w:vMerge/>
                  <w:tcBorders>
                    <w:left w:val="single" w:sz="4" w:space="0" w:color="auto"/>
                    <w:right w:val="single" w:sz="4" w:space="0" w:color="auto"/>
                  </w:tcBorders>
                  <w:shd w:val="clear" w:color="auto" w:fill="auto"/>
                  <w:vAlign w:val="center"/>
                  <w:hideMark/>
                </w:tcPr>
                <w:p w14:paraId="35FDD78D" w14:textId="54D064D6"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6643010B" w14:textId="6BF50BC7" w:rsidR="002367CD" w:rsidRPr="00A62800" w:rsidRDefault="002367CD" w:rsidP="002367CD">
                  <w:pPr>
                    <w:rPr>
                      <w:rFonts w:ascii="Arial" w:hAnsi="Arial" w:cs="Arial"/>
                      <w:lang w:val="es-BO" w:eastAsia="es-BO"/>
                    </w:rPr>
                  </w:pPr>
                  <w:r>
                    <w:rPr>
                      <w:rFonts w:ascii="Arial" w:hAnsi="Arial" w:cs="Arial"/>
                      <w:color w:val="000000"/>
                    </w:rPr>
                    <w:t>Los informes administrativos deben ser presentados de forma mensual del 15 al 18 de cada mes de acuerdo al siguiente detalle:</w:t>
                  </w:r>
                </w:p>
              </w:tc>
              <w:tc>
                <w:tcPr>
                  <w:tcW w:w="159" w:type="dxa"/>
                  <w:vAlign w:val="center"/>
                  <w:hideMark/>
                </w:tcPr>
                <w:p w14:paraId="338BE9CC" w14:textId="77777777" w:rsidR="002367CD" w:rsidRPr="0089089C" w:rsidRDefault="002367CD" w:rsidP="002367CD">
                  <w:pPr>
                    <w:rPr>
                      <w:lang w:val="es-BO" w:eastAsia="es-BO"/>
                    </w:rPr>
                  </w:pPr>
                </w:p>
              </w:tc>
            </w:tr>
            <w:tr w:rsidR="002367CD" w:rsidRPr="0089089C" w14:paraId="4BF7B2F2" w14:textId="77777777" w:rsidTr="00E50FC1">
              <w:trPr>
                <w:trHeight w:val="939"/>
              </w:trPr>
              <w:tc>
                <w:tcPr>
                  <w:tcW w:w="341" w:type="dxa"/>
                  <w:vMerge/>
                  <w:tcBorders>
                    <w:left w:val="single" w:sz="4" w:space="0" w:color="auto"/>
                    <w:right w:val="single" w:sz="4" w:space="0" w:color="auto"/>
                  </w:tcBorders>
                  <w:shd w:val="clear" w:color="auto" w:fill="auto"/>
                  <w:vAlign w:val="center"/>
                  <w:hideMark/>
                </w:tcPr>
                <w:p w14:paraId="5A6326AC" w14:textId="013FBB1D"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32D1B4F3" w:rsidR="002367CD" w:rsidRPr="0089089C" w:rsidRDefault="002367CD" w:rsidP="002367CD">
                  <w:pPr>
                    <w:rPr>
                      <w:rFonts w:ascii="Arial" w:hAnsi="Arial" w:cs="Arial"/>
                      <w:lang w:val="es-BO" w:eastAsia="es-BO"/>
                    </w:rPr>
                  </w:pPr>
                  <w:r>
                    <w:rPr>
                      <w:rFonts w:ascii="Arial" w:hAnsi="Arial" w:cs="Arial"/>
                      <w:color w:val="000000"/>
                    </w:rPr>
                    <w:t>1.- solicitud de pago, indicando el mes y el monto que cobra. Si no tiene factura debe indicar el pago con recibo oficial y retención impositiva (solamente por unos meses) mientras gestiona su factura.</w:t>
                  </w:r>
                </w:p>
              </w:tc>
              <w:tc>
                <w:tcPr>
                  <w:tcW w:w="159" w:type="dxa"/>
                  <w:vAlign w:val="center"/>
                  <w:hideMark/>
                </w:tcPr>
                <w:p w14:paraId="3D1AE609" w14:textId="77777777" w:rsidR="002367CD" w:rsidRPr="0089089C" w:rsidRDefault="002367CD" w:rsidP="002367CD">
                  <w:pPr>
                    <w:rPr>
                      <w:lang w:val="es-BO" w:eastAsia="es-BO"/>
                    </w:rPr>
                  </w:pPr>
                </w:p>
              </w:tc>
            </w:tr>
            <w:tr w:rsidR="002367CD"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2367CD" w:rsidRPr="0089089C" w:rsidRDefault="002367CD" w:rsidP="002367CD">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3217983C" w:rsidR="002367CD" w:rsidRPr="0089089C" w:rsidRDefault="002367CD" w:rsidP="002367CD">
                  <w:pPr>
                    <w:rPr>
                      <w:rFonts w:ascii="Arial" w:hAnsi="Arial" w:cs="Arial"/>
                      <w:lang w:val="es-BO" w:eastAsia="es-BO"/>
                    </w:rPr>
                  </w:pPr>
                  <w:r>
                    <w:rPr>
                      <w:rFonts w:ascii="Arial" w:hAnsi="Arial" w:cs="Arial"/>
                      <w:color w:val="000000"/>
                    </w:rPr>
                    <w:t>2.- Factura original, correctamente llenada. A nombre de: Caja de Salud de la Banca Privada, con NIT: 1020635028.</w:t>
                  </w:r>
                </w:p>
              </w:tc>
              <w:tc>
                <w:tcPr>
                  <w:tcW w:w="159" w:type="dxa"/>
                  <w:vAlign w:val="center"/>
                  <w:hideMark/>
                </w:tcPr>
                <w:p w14:paraId="6B9EAAD2" w14:textId="77777777" w:rsidR="002367CD" w:rsidRPr="0089089C" w:rsidRDefault="002367CD" w:rsidP="002367CD">
                  <w:pPr>
                    <w:rPr>
                      <w:lang w:val="es-BO" w:eastAsia="es-BO"/>
                    </w:rPr>
                  </w:pPr>
                </w:p>
              </w:tc>
            </w:tr>
            <w:tr w:rsidR="002367CD"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4E37F3FD" w:rsidR="002367CD" w:rsidRPr="0089089C" w:rsidRDefault="002367CD" w:rsidP="002367CD">
                  <w:pPr>
                    <w:rPr>
                      <w:rFonts w:ascii="Arial" w:hAnsi="Arial" w:cs="Arial"/>
                      <w:lang w:val="es-BO" w:eastAsia="es-BO"/>
                    </w:rPr>
                  </w:pPr>
                  <w:r>
                    <w:rPr>
                      <w:rFonts w:ascii="Arial" w:hAnsi="Arial" w:cs="Arial"/>
                      <w:color w:val="000000"/>
                    </w:rPr>
                    <w:t>3.- Hoja resumen de atenciones y de cobro según formato CSBP. Según corresponda.</w:t>
                  </w:r>
                </w:p>
              </w:tc>
              <w:tc>
                <w:tcPr>
                  <w:tcW w:w="159" w:type="dxa"/>
                  <w:vAlign w:val="center"/>
                </w:tcPr>
                <w:p w14:paraId="57460424" w14:textId="77777777" w:rsidR="002367CD" w:rsidRPr="0089089C" w:rsidRDefault="002367CD" w:rsidP="002367CD">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686EE735" w:rsidR="00D57898" w:rsidRPr="0089089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924" w:type="dxa"/>
                  <w:tcBorders>
                    <w:top w:val="nil"/>
                    <w:left w:val="nil"/>
                    <w:bottom w:val="single" w:sz="4" w:space="0" w:color="auto"/>
                    <w:right w:val="single" w:sz="4" w:space="0" w:color="auto"/>
                  </w:tcBorders>
                  <w:shd w:val="clear" w:color="auto" w:fill="auto"/>
                  <w:vAlign w:val="center"/>
                </w:tcPr>
                <w:p w14:paraId="03E1BAA0" w14:textId="77777777" w:rsidR="00D57898" w:rsidRDefault="00D57898" w:rsidP="00863FC6">
                  <w:pPr>
                    <w:rPr>
                      <w:rFonts w:ascii="Calibri" w:hAnsi="Calibri" w:cs="Calibri"/>
                      <w:b/>
                      <w:bCs/>
                      <w:color w:val="000000"/>
                      <w:lang w:val="es-BO"/>
                    </w:rPr>
                  </w:pPr>
                  <w:r>
                    <w:rPr>
                      <w:rFonts w:ascii="Calibri" w:hAnsi="Calibri" w:cs="Calibri"/>
                      <w:b/>
                      <w:bCs/>
                      <w:color w:val="000000"/>
                    </w:rPr>
                    <w:t>MONTO Y FORMA DE PAGO</w:t>
                  </w:r>
                </w:p>
                <w:p w14:paraId="33E126FB" w14:textId="77777777" w:rsidR="00D57898" w:rsidRPr="0089089C" w:rsidRDefault="00D57898" w:rsidP="00863FC6">
                  <w:pPr>
                    <w:rPr>
                      <w:rFonts w:ascii="Arial" w:hAnsi="Arial" w:cs="Arial"/>
                      <w:lang w:val="es-BO" w:eastAsia="es-BO"/>
                    </w:rPr>
                  </w:pPr>
                </w:p>
              </w:tc>
              <w:tc>
                <w:tcPr>
                  <w:tcW w:w="159" w:type="dxa"/>
                  <w:vAlign w:val="center"/>
                </w:tcPr>
                <w:p w14:paraId="5FA129AC" w14:textId="77777777" w:rsidR="00D57898" w:rsidRPr="0089089C" w:rsidRDefault="00D57898" w:rsidP="00863FC6">
                  <w:pPr>
                    <w:rPr>
                      <w:lang w:val="es-BO" w:eastAsia="es-BO"/>
                    </w:rPr>
                  </w:pPr>
                </w:p>
              </w:tc>
            </w:tr>
            <w:tr w:rsidR="002367CD"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A63EAB6" w14:textId="259CA389" w:rsidR="002367CD" w:rsidRPr="0089089C" w:rsidRDefault="002367CD" w:rsidP="002367CD">
                  <w:pPr>
                    <w:rPr>
                      <w:rFonts w:ascii="Arial" w:hAnsi="Arial" w:cs="Arial"/>
                      <w:lang w:val="es-BO" w:eastAsia="es-BO"/>
                    </w:rPr>
                  </w:pPr>
                  <w:r>
                    <w:rPr>
                      <w:rFonts w:ascii="Arial" w:hAnsi="Arial" w:cs="Arial"/>
                      <w:color w:val="000000"/>
                    </w:rPr>
                    <w:t xml:space="preserve">El pago se realizará de forma mensual contando las consultas realizadas y los procedimientos de la especialidad por evento. </w:t>
                  </w:r>
                </w:p>
              </w:tc>
              <w:tc>
                <w:tcPr>
                  <w:tcW w:w="159" w:type="dxa"/>
                  <w:vAlign w:val="center"/>
                </w:tcPr>
                <w:p w14:paraId="563000E9" w14:textId="77777777" w:rsidR="002367CD" w:rsidRPr="0089089C" w:rsidRDefault="002367CD" w:rsidP="002367CD">
                  <w:pPr>
                    <w:rPr>
                      <w:lang w:val="es-BO" w:eastAsia="es-BO"/>
                    </w:rPr>
                  </w:pPr>
                </w:p>
              </w:tc>
            </w:tr>
            <w:tr w:rsidR="002367CD"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A1E23F7" w14:textId="053A82BC" w:rsidR="002367CD" w:rsidRPr="0089089C" w:rsidRDefault="002367CD" w:rsidP="002367CD">
                  <w:pPr>
                    <w:rPr>
                      <w:rFonts w:ascii="Arial" w:hAnsi="Arial" w:cs="Arial"/>
                      <w:lang w:val="es-BO" w:eastAsia="es-BO"/>
                    </w:rPr>
                  </w:pPr>
                  <w:r>
                    <w:rPr>
                      <w:rFonts w:ascii="Arial" w:hAnsi="Arial" w:cs="Arial"/>
                      <w:color w:val="000000"/>
                    </w:rPr>
                    <w:t>La duración de contrato u orden de servicio será por: Dos (2) años</w:t>
                  </w:r>
                  <w:r>
                    <w:rPr>
                      <w:rFonts w:ascii="Calibri" w:hAnsi="Calibri" w:cs="Calibri"/>
                      <w:b/>
                      <w:bCs/>
                      <w:color w:val="000000"/>
                    </w:rPr>
                    <w:t>.</w:t>
                  </w:r>
                </w:p>
              </w:tc>
              <w:tc>
                <w:tcPr>
                  <w:tcW w:w="159" w:type="dxa"/>
                  <w:vAlign w:val="center"/>
                </w:tcPr>
                <w:p w14:paraId="215698FE" w14:textId="77777777" w:rsidR="002367CD" w:rsidRPr="0089089C" w:rsidRDefault="002367CD" w:rsidP="002367CD">
                  <w:pPr>
                    <w:rPr>
                      <w:lang w:val="es-BO" w:eastAsia="es-BO"/>
                    </w:rPr>
                  </w:pPr>
                </w:p>
              </w:tc>
            </w:tr>
            <w:tr w:rsidR="00D57898" w:rsidRPr="0089089C" w14:paraId="5089CFA6" w14:textId="77777777" w:rsidTr="00D83831">
              <w:trPr>
                <w:trHeight w:val="359"/>
              </w:trPr>
              <w:tc>
                <w:tcPr>
                  <w:tcW w:w="341" w:type="dxa"/>
                  <w:vMerge w:val="restart"/>
                  <w:tcBorders>
                    <w:top w:val="nil"/>
                    <w:left w:val="single" w:sz="4" w:space="0" w:color="auto"/>
                    <w:right w:val="single" w:sz="4" w:space="0" w:color="auto"/>
                  </w:tcBorders>
                  <w:shd w:val="clear" w:color="auto" w:fill="auto"/>
                  <w:vAlign w:val="center"/>
                  <w:hideMark/>
                </w:tcPr>
                <w:p w14:paraId="0D12E6C3" w14:textId="58F9489D" w:rsidR="00D57898" w:rsidRPr="0089089C" w:rsidRDefault="00D57898"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924" w:type="dxa"/>
                  <w:tcBorders>
                    <w:top w:val="nil"/>
                    <w:left w:val="nil"/>
                    <w:bottom w:val="single" w:sz="4" w:space="0" w:color="auto"/>
                    <w:right w:val="single" w:sz="4" w:space="0" w:color="auto"/>
                  </w:tcBorders>
                  <w:shd w:val="clear" w:color="auto" w:fill="auto"/>
                  <w:vAlign w:val="center"/>
                </w:tcPr>
                <w:p w14:paraId="0BC06C69" w14:textId="77777777" w:rsidR="00D57898" w:rsidRDefault="00D57898" w:rsidP="00863FC6">
                  <w:pPr>
                    <w:rPr>
                      <w:rFonts w:ascii="Calibri" w:hAnsi="Calibri" w:cs="Calibri"/>
                      <w:b/>
                      <w:bCs/>
                      <w:color w:val="000000"/>
                      <w:lang w:val="es-BO"/>
                    </w:rPr>
                  </w:pPr>
                  <w:r>
                    <w:rPr>
                      <w:rFonts w:ascii="Calibri" w:hAnsi="Calibri" w:cs="Calibri"/>
                      <w:b/>
                      <w:bCs/>
                      <w:color w:val="000000"/>
                    </w:rPr>
                    <w:t>PERFIL PROFESIONAL</w:t>
                  </w:r>
                </w:p>
                <w:p w14:paraId="292B8688" w14:textId="1BF1BD7A" w:rsidR="00D57898" w:rsidRPr="0089089C" w:rsidRDefault="00D57898" w:rsidP="00863FC6">
                  <w:pPr>
                    <w:rPr>
                      <w:rFonts w:ascii="Arial" w:hAnsi="Arial" w:cs="Arial"/>
                      <w:lang w:val="es-BO" w:eastAsia="es-BO"/>
                    </w:rPr>
                  </w:pPr>
                </w:p>
              </w:tc>
              <w:tc>
                <w:tcPr>
                  <w:tcW w:w="159" w:type="dxa"/>
                  <w:vAlign w:val="center"/>
                  <w:hideMark/>
                </w:tcPr>
                <w:p w14:paraId="05D4D205" w14:textId="77777777" w:rsidR="00D57898" w:rsidRPr="0089089C" w:rsidRDefault="00D57898" w:rsidP="00863FC6">
                  <w:pPr>
                    <w:rPr>
                      <w:lang w:val="es-BO" w:eastAsia="es-BO"/>
                    </w:rPr>
                  </w:pPr>
                </w:p>
              </w:tc>
            </w:tr>
            <w:tr w:rsidR="002367CD" w:rsidRPr="0089089C" w14:paraId="5352C74D" w14:textId="77777777" w:rsidTr="00D83831">
              <w:trPr>
                <w:trHeight w:val="425"/>
              </w:trPr>
              <w:tc>
                <w:tcPr>
                  <w:tcW w:w="341" w:type="dxa"/>
                  <w:vMerge/>
                  <w:tcBorders>
                    <w:left w:val="single" w:sz="4" w:space="0" w:color="auto"/>
                    <w:right w:val="single" w:sz="4" w:space="0" w:color="auto"/>
                  </w:tcBorders>
                  <w:shd w:val="clear" w:color="auto" w:fill="auto"/>
                  <w:vAlign w:val="center"/>
                </w:tcPr>
                <w:p w14:paraId="6C51E9F4"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D892AE8" w14:textId="450CBC50" w:rsidR="002367CD" w:rsidRPr="0089089C" w:rsidRDefault="002367CD" w:rsidP="002367CD">
                  <w:pPr>
                    <w:rPr>
                      <w:rFonts w:ascii="Arial" w:hAnsi="Arial" w:cs="Arial"/>
                      <w:lang w:val="es-BO" w:eastAsia="es-BO"/>
                    </w:rPr>
                  </w:pPr>
                  <w:r>
                    <w:rPr>
                      <w:rFonts w:ascii="Calibri" w:hAnsi="Calibri" w:cs="Calibri"/>
                      <w:color w:val="000000"/>
                    </w:rPr>
                    <w:t>Personal con formación profesional en la especialidad de Cardiología, debe acreditar:</w:t>
                  </w:r>
                </w:p>
              </w:tc>
              <w:tc>
                <w:tcPr>
                  <w:tcW w:w="159" w:type="dxa"/>
                  <w:vAlign w:val="center"/>
                </w:tcPr>
                <w:p w14:paraId="323FC419" w14:textId="77777777" w:rsidR="002367CD" w:rsidRPr="0089089C" w:rsidRDefault="002367CD" w:rsidP="002367CD">
                  <w:pPr>
                    <w:rPr>
                      <w:lang w:val="es-BO" w:eastAsia="es-BO"/>
                    </w:rPr>
                  </w:pPr>
                </w:p>
              </w:tc>
            </w:tr>
            <w:tr w:rsidR="002367CD" w:rsidRPr="0089089C" w14:paraId="39C176B2" w14:textId="77777777" w:rsidTr="00D83831">
              <w:trPr>
                <w:trHeight w:val="503"/>
              </w:trPr>
              <w:tc>
                <w:tcPr>
                  <w:tcW w:w="341" w:type="dxa"/>
                  <w:vMerge/>
                  <w:tcBorders>
                    <w:left w:val="single" w:sz="4" w:space="0" w:color="auto"/>
                    <w:right w:val="single" w:sz="4" w:space="0" w:color="auto"/>
                  </w:tcBorders>
                  <w:shd w:val="clear" w:color="auto" w:fill="auto"/>
                  <w:vAlign w:val="center"/>
                </w:tcPr>
                <w:p w14:paraId="29B4B51B"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494A860" w14:textId="14A12201" w:rsidR="002367CD" w:rsidRPr="0089089C" w:rsidRDefault="002367CD" w:rsidP="002367CD">
                  <w:pPr>
                    <w:rPr>
                      <w:rFonts w:ascii="Arial" w:hAnsi="Arial" w:cs="Arial"/>
                      <w:lang w:val="es-BO" w:eastAsia="es-BO"/>
                    </w:rPr>
                  </w:pPr>
                  <w:r>
                    <w:rPr>
                      <w:rFonts w:ascii="Calibri" w:hAnsi="Calibri" w:cs="Calibri"/>
                      <w:color w:val="000000"/>
                    </w:rPr>
                    <w:t>1.- Copia simple del título en provisión nacional como médico cirujano.</w:t>
                  </w:r>
                </w:p>
              </w:tc>
              <w:tc>
                <w:tcPr>
                  <w:tcW w:w="159" w:type="dxa"/>
                  <w:vAlign w:val="center"/>
                </w:tcPr>
                <w:p w14:paraId="260C1D01" w14:textId="77777777" w:rsidR="002367CD" w:rsidRPr="0089089C" w:rsidRDefault="002367CD" w:rsidP="002367CD">
                  <w:pPr>
                    <w:rPr>
                      <w:lang w:val="es-BO" w:eastAsia="es-BO"/>
                    </w:rPr>
                  </w:pPr>
                </w:p>
              </w:tc>
            </w:tr>
            <w:tr w:rsidR="002367CD" w:rsidRPr="0089089C" w14:paraId="6E3DE53D" w14:textId="77777777" w:rsidTr="00D83831">
              <w:trPr>
                <w:trHeight w:val="553"/>
              </w:trPr>
              <w:tc>
                <w:tcPr>
                  <w:tcW w:w="341" w:type="dxa"/>
                  <w:vMerge/>
                  <w:tcBorders>
                    <w:left w:val="single" w:sz="4" w:space="0" w:color="auto"/>
                    <w:right w:val="single" w:sz="4" w:space="0" w:color="auto"/>
                  </w:tcBorders>
                  <w:shd w:val="clear" w:color="auto" w:fill="auto"/>
                  <w:vAlign w:val="center"/>
                </w:tcPr>
                <w:p w14:paraId="297B41BF"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9603F1" w14:textId="633549BE" w:rsidR="002367CD" w:rsidRPr="0089089C" w:rsidRDefault="002367CD" w:rsidP="002367CD">
                  <w:pPr>
                    <w:rPr>
                      <w:rFonts w:ascii="Arial" w:hAnsi="Arial" w:cs="Arial"/>
                      <w:lang w:val="es-BO" w:eastAsia="es-BO"/>
                    </w:rPr>
                  </w:pPr>
                  <w:r>
                    <w:rPr>
                      <w:rFonts w:ascii="Calibri" w:hAnsi="Calibri" w:cs="Calibri"/>
                      <w:color w:val="000000"/>
                    </w:rPr>
                    <w:t>2.- Copia simple del título de especialista en Cardiología expedida por Colegio Médico de Bolivia.</w:t>
                  </w:r>
                </w:p>
              </w:tc>
              <w:tc>
                <w:tcPr>
                  <w:tcW w:w="159" w:type="dxa"/>
                  <w:vAlign w:val="center"/>
                </w:tcPr>
                <w:p w14:paraId="2E22204D" w14:textId="77777777" w:rsidR="002367CD" w:rsidRPr="0089089C" w:rsidRDefault="002367CD" w:rsidP="002367CD">
                  <w:pPr>
                    <w:rPr>
                      <w:lang w:val="es-BO" w:eastAsia="es-BO"/>
                    </w:rPr>
                  </w:pPr>
                </w:p>
              </w:tc>
            </w:tr>
            <w:tr w:rsidR="002367CD" w:rsidRPr="0089089C" w14:paraId="42B3B0BE" w14:textId="77777777" w:rsidTr="00D83831">
              <w:trPr>
                <w:trHeight w:val="561"/>
              </w:trPr>
              <w:tc>
                <w:tcPr>
                  <w:tcW w:w="341" w:type="dxa"/>
                  <w:vMerge/>
                  <w:tcBorders>
                    <w:left w:val="single" w:sz="4" w:space="0" w:color="auto"/>
                    <w:right w:val="single" w:sz="4" w:space="0" w:color="auto"/>
                  </w:tcBorders>
                  <w:shd w:val="clear" w:color="auto" w:fill="auto"/>
                  <w:vAlign w:val="center"/>
                </w:tcPr>
                <w:p w14:paraId="57904900"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54D57F2" w14:textId="6129888E" w:rsidR="002367CD" w:rsidRPr="0089089C" w:rsidRDefault="002367CD" w:rsidP="002367CD">
                  <w:pPr>
                    <w:rPr>
                      <w:rFonts w:ascii="Arial" w:hAnsi="Arial" w:cs="Arial"/>
                      <w:lang w:val="es-BO" w:eastAsia="es-BO"/>
                    </w:rPr>
                  </w:pPr>
                  <w:r>
                    <w:rPr>
                      <w:rFonts w:ascii="Calibri" w:hAnsi="Calibri" w:cs="Calibri"/>
                      <w:color w:val="000000"/>
                    </w:rPr>
                    <w:t>3.- Copia de la matricula profesional otorgado por el Ministerio de Salud.</w:t>
                  </w:r>
                </w:p>
              </w:tc>
              <w:tc>
                <w:tcPr>
                  <w:tcW w:w="159" w:type="dxa"/>
                  <w:vAlign w:val="center"/>
                </w:tcPr>
                <w:p w14:paraId="1333BBAE" w14:textId="77777777" w:rsidR="002367CD" w:rsidRPr="0089089C" w:rsidRDefault="002367CD" w:rsidP="002367CD">
                  <w:pPr>
                    <w:rPr>
                      <w:lang w:val="es-BO" w:eastAsia="es-BO"/>
                    </w:rPr>
                  </w:pPr>
                </w:p>
              </w:tc>
            </w:tr>
            <w:tr w:rsidR="002367CD" w:rsidRPr="0089089C" w14:paraId="3BAE041C" w14:textId="77777777" w:rsidTr="00D83831">
              <w:trPr>
                <w:trHeight w:val="555"/>
              </w:trPr>
              <w:tc>
                <w:tcPr>
                  <w:tcW w:w="341" w:type="dxa"/>
                  <w:vMerge/>
                  <w:tcBorders>
                    <w:left w:val="single" w:sz="4" w:space="0" w:color="auto"/>
                    <w:right w:val="single" w:sz="4" w:space="0" w:color="auto"/>
                  </w:tcBorders>
                  <w:shd w:val="clear" w:color="auto" w:fill="auto"/>
                  <w:vAlign w:val="center"/>
                </w:tcPr>
                <w:p w14:paraId="02903B26"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239D746" w14:textId="11689FAF" w:rsidR="002367CD" w:rsidRPr="0089089C" w:rsidRDefault="002367CD" w:rsidP="002367CD">
                  <w:pPr>
                    <w:rPr>
                      <w:rFonts w:ascii="Arial" w:hAnsi="Arial" w:cs="Arial"/>
                      <w:lang w:val="es-BO" w:eastAsia="es-BO"/>
                    </w:rPr>
                  </w:pPr>
                  <w:r>
                    <w:rPr>
                      <w:rFonts w:ascii="Calibri" w:hAnsi="Calibri" w:cs="Calibri"/>
                      <w:color w:val="000000"/>
                    </w:rPr>
                    <w:t>4.- Curriculum vitae simple.</w:t>
                  </w:r>
                </w:p>
              </w:tc>
              <w:tc>
                <w:tcPr>
                  <w:tcW w:w="159" w:type="dxa"/>
                  <w:vAlign w:val="center"/>
                </w:tcPr>
                <w:p w14:paraId="30049AA9" w14:textId="77777777" w:rsidR="002367CD" w:rsidRPr="0089089C" w:rsidRDefault="002367CD" w:rsidP="002367CD">
                  <w:pPr>
                    <w:rPr>
                      <w:lang w:val="es-BO" w:eastAsia="es-BO"/>
                    </w:rPr>
                  </w:pPr>
                </w:p>
              </w:tc>
            </w:tr>
            <w:tr w:rsidR="002367CD" w:rsidRPr="0089089C" w14:paraId="2E1C671B" w14:textId="77777777" w:rsidTr="00D83831">
              <w:trPr>
                <w:trHeight w:val="407"/>
              </w:trPr>
              <w:tc>
                <w:tcPr>
                  <w:tcW w:w="341" w:type="dxa"/>
                  <w:vMerge/>
                  <w:tcBorders>
                    <w:left w:val="single" w:sz="4" w:space="0" w:color="auto"/>
                    <w:right w:val="single" w:sz="4" w:space="0" w:color="auto"/>
                  </w:tcBorders>
                  <w:shd w:val="clear" w:color="auto" w:fill="auto"/>
                  <w:vAlign w:val="center"/>
                </w:tcPr>
                <w:p w14:paraId="1DE08149"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48CCA290" w14:textId="75C2A5DB" w:rsidR="002367CD" w:rsidRPr="0089089C" w:rsidRDefault="002367CD" w:rsidP="002367CD">
                  <w:pPr>
                    <w:rPr>
                      <w:rFonts w:ascii="Arial" w:hAnsi="Arial" w:cs="Arial"/>
                      <w:lang w:val="es-BO" w:eastAsia="es-BO"/>
                    </w:rPr>
                  </w:pPr>
                  <w:r>
                    <w:rPr>
                      <w:rFonts w:ascii="Calibri" w:hAnsi="Calibri" w:cs="Calibri"/>
                      <w:color w:val="000000"/>
                    </w:rPr>
                    <w:t>5.- Copia simple del Carnet de identidad</w:t>
                  </w:r>
                </w:p>
              </w:tc>
              <w:tc>
                <w:tcPr>
                  <w:tcW w:w="159" w:type="dxa"/>
                  <w:vAlign w:val="center"/>
                </w:tcPr>
                <w:p w14:paraId="6D854E5E" w14:textId="77777777" w:rsidR="002367CD" w:rsidRPr="0089089C" w:rsidRDefault="002367CD" w:rsidP="002367CD">
                  <w:pPr>
                    <w:rPr>
                      <w:lang w:val="es-BO" w:eastAsia="es-BO"/>
                    </w:rPr>
                  </w:pPr>
                </w:p>
              </w:tc>
            </w:tr>
            <w:tr w:rsidR="002367CD" w:rsidRPr="0089089C" w14:paraId="10B266A0" w14:textId="77777777" w:rsidTr="00D83831">
              <w:trPr>
                <w:trHeight w:val="696"/>
              </w:trPr>
              <w:tc>
                <w:tcPr>
                  <w:tcW w:w="341" w:type="dxa"/>
                  <w:vMerge/>
                  <w:tcBorders>
                    <w:left w:val="single" w:sz="4" w:space="0" w:color="auto"/>
                    <w:right w:val="single" w:sz="4" w:space="0" w:color="auto"/>
                  </w:tcBorders>
                  <w:shd w:val="clear" w:color="auto" w:fill="auto"/>
                  <w:vAlign w:val="center"/>
                </w:tcPr>
                <w:p w14:paraId="12AC537F"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0BFD0F" w14:textId="4761C5FC" w:rsidR="002367CD" w:rsidRPr="0089089C" w:rsidRDefault="002367CD" w:rsidP="002367CD">
                  <w:pPr>
                    <w:rPr>
                      <w:rFonts w:ascii="Arial" w:hAnsi="Arial" w:cs="Arial"/>
                      <w:lang w:val="es-BO" w:eastAsia="es-BO"/>
                    </w:rPr>
                  </w:pPr>
                  <w:r>
                    <w:rPr>
                      <w:rFonts w:ascii="Calibri" w:hAnsi="Calibri" w:cs="Calibri"/>
                      <w:color w:val="000000"/>
                    </w:rPr>
                    <w:t>6.- Copia simple del NIT. (deseable)</w:t>
                  </w:r>
                </w:p>
              </w:tc>
              <w:tc>
                <w:tcPr>
                  <w:tcW w:w="159" w:type="dxa"/>
                  <w:vAlign w:val="center"/>
                </w:tcPr>
                <w:p w14:paraId="7EF8250D" w14:textId="77777777" w:rsidR="002367CD" w:rsidRPr="0089089C" w:rsidRDefault="002367CD" w:rsidP="002367CD">
                  <w:pPr>
                    <w:rPr>
                      <w:lang w:val="es-BO" w:eastAsia="es-BO"/>
                    </w:rPr>
                  </w:pPr>
                </w:p>
              </w:tc>
            </w:tr>
            <w:tr w:rsidR="002367CD" w:rsidRPr="0089089C" w14:paraId="2636D7AD" w14:textId="77777777" w:rsidTr="00D83831">
              <w:trPr>
                <w:trHeight w:val="565"/>
              </w:trPr>
              <w:tc>
                <w:tcPr>
                  <w:tcW w:w="341" w:type="dxa"/>
                  <w:vMerge/>
                  <w:tcBorders>
                    <w:left w:val="single" w:sz="4" w:space="0" w:color="auto"/>
                    <w:right w:val="single" w:sz="4" w:space="0" w:color="auto"/>
                  </w:tcBorders>
                  <w:shd w:val="clear" w:color="auto" w:fill="auto"/>
                  <w:vAlign w:val="center"/>
                </w:tcPr>
                <w:p w14:paraId="2717C831"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667BEE4" w14:textId="0CF51F1B" w:rsidR="002367CD" w:rsidRPr="0089089C" w:rsidRDefault="002367CD" w:rsidP="002367CD">
                  <w:pPr>
                    <w:rPr>
                      <w:rFonts w:ascii="Arial" w:hAnsi="Arial" w:cs="Arial"/>
                      <w:lang w:val="es-BO" w:eastAsia="es-BO"/>
                    </w:rPr>
                  </w:pPr>
                  <w:r>
                    <w:rPr>
                      <w:rFonts w:ascii="Calibri" w:hAnsi="Calibri" w:cs="Calibri"/>
                      <w:color w:val="000000"/>
                    </w:rPr>
                    <w:t>7.- Experiencia Especifica Mínima: Dos años de experiencia laboral.</w:t>
                  </w:r>
                </w:p>
              </w:tc>
              <w:tc>
                <w:tcPr>
                  <w:tcW w:w="159" w:type="dxa"/>
                  <w:vAlign w:val="center"/>
                </w:tcPr>
                <w:p w14:paraId="6513086B" w14:textId="77777777" w:rsidR="002367CD" w:rsidRPr="0089089C" w:rsidRDefault="002367CD" w:rsidP="002367CD">
                  <w:pPr>
                    <w:rPr>
                      <w:lang w:val="es-BO" w:eastAsia="es-BO"/>
                    </w:rPr>
                  </w:pPr>
                </w:p>
              </w:tc>
            </w:tr>
            <w:tr w:rsidR="002367CD" w:rsidRPr="0089089C" w14:paraId="1B10921F" w14:textId="77777777" w:rsidTr="00D83831">
              <w:trPr>
                <w:trHeight w:val="570"/>
              </w:trPr>
              <w:tc>
                <w:tcPr>
                  <w:tcW w:w="341" w:type="dxa"/>
                  <w:vMerge/>
                  <w:tcBorders>
                    <w:left w:val="single" w:sz="4" w:space="0" w:color="auto"/>
                    <w:right w:val="single" w:sz="4" w:space="0" w:color="auto"/>
                  </w:tcBorders>
                  <w:shd w:val="clear" w:color="auto" w:fill="auto"/>
                  <w:vAlign w:val="center"/>
                </w:tcPr>
                <w:p w14:paraId="20FCC36B"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BE1A2DC" w14:textId="32B6F805" w:rsidR="002367CD" w:rsidRPr="0089089C" w:rsidRDefault="002367CD" w:rsidP="002367CD">
                  <w:pPr>
                    <w:rPr>
                      <w:rFonts w:ascii="Arial" w:hAnsi="Arial" w:cs="Arial"/>
                      <w:lang w:val="es-BO" w:eastAsia="es-BO"/>
                    </w:rPr>
                  </w:pPr>
                  <w:r>
                    <w:rPr>
                      <w:rFonts w:ascii="Calibri" w:hAnsi="Calibri" w:cs="Calibri"/>
                      <w:color w:val="000000"/>
                    </w:rPr>
                    <w:t>8.- El profesional debe comprometerse al cumplimiento de las normas del código de seguridad social vigente, protocolos de actuación médica de la institución, ASUSS y Ministerio de Salud.</w:t>
                  </w:r>
                </w:p>
              </w:tc>
              <w:tc>
                <w:tcPr>
                  <w:tcW w:w="159" w:type="dxa"/>
                  <w:vAlign w:val="center"/>
                </w:tcPr>
                <w:p w14:paraId="3A31943C" w14:textId="77777777" w:rsidR="002367CD" w:rsidRPr="0089089C" w:rsidRDefault="002367CD" w:rsidP="002367CD">
                  <w:pPr>
                    <w:rPr>
                      <w:lang w:val="es-BO" w:eastAsia="es-BO"/>
                    </w:rPr>
                  </w:pPr>
                </w:p>
              </w:tc>
            </w:tr>
            <w:tr w:rsidR="002367CD" w:rsidRPr="0089089C" w14:paraId="5105EAB6" w14:textId="77777777" w:rsidTr="00D83831">
              <w:trPr>
                <w:trHeight w:val="570"/>
              </w:trPr>
              <w:tc>
                <w:tcPr>
                  <w:tcW w:w="341" w:type="dxa"/>
                  <w:vMerge/>
                  <w:tcBorders>
                    <w:left w:val="single" w:sz="4" w:space="0" w:color="auto"/>
                    <w:right w:val="single" w:sz="4" w:space="0" w:color="auto"/>
                  </w:tcBorders>
                  <w:shd w:val="clear" w:color="auto" w:fill="auto"/>
                  <w:vAlign w:val="center"/>
                </w:tcPr>
                <w:p w14:paraId="66D7BB70"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D3E9738" w14:textId="11A18BC4" w:rsidR="002367CD" w:rsidRDefault="002367CD" w:rsidP="002367CD">
                  <w:pPr>
                    <w:rPr>
                      <w:rFonts w:ascii="Calibri" w:hAnsi="Calibri" w:cs="Calibri"/>
                      <w:color w:val="000000"/>
                    </w:rPr>
                  </w:pPr>
                  <w:r>
                    <w:rPr>
                      <w:rFonts w:ascii="Calibri" w:hAnsi="Calibri" w:cs="Calibri"/>
                      <w:color w:val="000000"/>
                    </w:rPr>
                    <w:t xml:space="preserve">9.- El profesional debe disponer de ambientes adecuados e instrumental acorde a la especialidad para una atención </w:t>
                  </w:r>
                  <w:r w:rsidR="001A02EA">
                    <w:rPr>
                      <w:rFonts w:ascii="Calibri" w:hAnsi="Calibri" w:cs="Calibri"/>
                      <w:color w:val="000000"/>
                    </w:rPr>
                    <w:t>médica</w:t>
                  </w:r>
                  <w:r>
                    <w:rPr>
                      <w:rFonts w:ascii="Calibri" w:hAnsi="Calibri" w:cs="Calibri"/>
                      <w:color w:val="000000"/>
                    </w:rPr>
                    <w:t xml:space="preserve"> de calidad. (especificar dirección de consultorio).</w:t>
                  </w:r>
                </w:p>
              </w:tc>
              <w:tc>
                <w:tcPr>
                  <w:tcW w:w="159" w:type="dxa"/>
                  <w:vAlign w:val="center"/>
                </w:tcPr>
                <w:p w14:paraId="653C2FE2" w14:textId="77777777" w:rsidR="002367CD" w:rsidRPr="0089089C" w:rsidRDefault="002367CD" w:rsidP="002367CD">
                  <w:pPr>
                    <w:rPr>
                      <w:lang w:val="es-BO" w:eastAsia="es-BO"/>
                    </w:rPr>
                  </w:pPr>
                </w:p>
              </w:tc>
            </w:tr>
            <w:tr w:rsidR="002367CD" w:rsidRPr="0089089C" w14:paraId="60D97202" w14:textId="77777777" w:rsidTr="00D83831">
              <w:trPr>
                <w:trHeight w:val="1095"/>
              </w:trPr>
              <w:tc>
                <w:tcPr>
                  <w:tcW w:w="341" w:type="dxa"/>
                  <w:vMerge/>
                  <w:tcBorders>
                    <w:left w:val="single" w:sz="4" w:space="0" w:color="auto"/>
                    <w:bottom w:val="single" w:sz="4" w:space="0" w:color="auto"/>
                    <w:right w:val="single" w:sz="4" w:space="0" w:color="auto"/>
                  </w:tcBorders>
                  <w:shd w:val="clear" w:color="auto" w:fill="auto"/>
                  <w:vAlign w:val="center"/>
                </w:tcPr>
                <w:p w14:paraId="4DF36181"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0CF07FB6" w14:textId="70BBE3EF" w:rsidR="002367CD" w:rsidRPr="00D57898" w:rsidRDefault="002367CD" w:rsidP="002367CD">
                  <w:pPr>
                    <w:rPr>
                      <w:rFonts w:ascii="Calibri" w:hAnsi="Calibri" w:cs="Calibri"/>
                      <w:color w:val="000000"/>
                    </w:rPr>
                  </w:pPr>
                  <w:r>
                    <w:rPr>
                      <w:rFonts w:ascii="Calibri" w:hAnsi="Calibri" w:cs="Calibri"/>
                      <w:color w:val="000000"/>
                    </w:rPr>
                    <w:t xml:space="preserve">10.- OPCIONAL: El profesional podrá </w:t>
                  </w:r>
                  <w:r>
                    <w:rPr>
                      <w:rFonts w:ascii="Calibri" w:hAnsi="Calibri" w:cs="Calibri"/>
                      <w:b/>
                      <w:bCs/>
                      <w:color w:val="000000"/>
                      <w:u w:val="single"/>
                    </w:rPr>
                    <w:t xml:space="preserve">comprometer el llenado de registros en la historia clínica electrónica de la CSBP denominada SAMI </w:t>
                  </w:r>
                  <w:r>
                    <w:rPr>
                      <w:rFonts w:ascii="Calibri" w:hAnsi="Calibri" w:cs="Calibri"/>
                      <w:color w:val="000000"/>
                    </w:rPr>
                    <w:t xml:space="preserve">"Sistema Administrativo Medico Integral" de todas las actividades y procedimientos médicos, previa capacitación por nuestro personal; así como, </w:t>
                  </w:r>
                  <w:r>
                    <w:rPr>
                      <w:rFonts w:ascii="Calibri" w:hAnsi="Calibri" w:cs="Calibri"/>
                      <w:b/>
                      <w:bCs/>
                      <w:color w:val="000000"/>
                      <w:u w:val="single"/>
                    </w:rPr>
                    <w:t>de proveer conexión de internet</w:t>
                  </w:r>
                  <w:r>
                    <w:rPr>
                      <w:rFonts w:ascii="Calibri" w:hAnsi="Calibri" w:cs="Calibri"/>
                      <w:color w:val="000000"/>
                    </w:rPr>
                    <w:t xml:space="preserve"> para la instalacion del programa en ambientes propios del profesional (conexión atravez de VPN).</w:t>
                  </w:r>
                </w:p>
              </w:tc>
              <w:tc>
                <w:tcPr>
                  <w:tcW w:w="159" w:type="dxa"/>
                  <w:vAlign w:val="center"/>
                </w:tcPr>
                <w:p w14:paraId="01602789" w14:textId="77777777" w:rsidR="002367CD" w:rsidRPr="0089089C" w:rsidRDefault="002367CD" w:rsidP="002367CD">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77777777" w:rsidR="00E06AE6" w:rsidRDefault="00E06AE6" w:rsidP="00E06AE6">
      <w:pPr>
        <w:rPr>
          <w:rFonts w:ascii="Century Gothic" w:hAnsi="Century Gothic" w:cs="Arial"/>
          <w:b/>
          <w:bCs/>
          <w:color w:val="002060"/>
          <w:sz w:val="18"/>
          <w:szCs w:val="18"/>
        </w:rPr>
      </w:pPr>
      <w:r>
        <w:rPr>
          <w:rFonts w:ascii="Century Gothic" w:hAnsi="Century Gothic" w:cs="Arial"/>
          <w:b/>
          <w:bCs/>
          <w:color w:val="002060"/>
          <w:sz w:val="18"/>
          <w:szCs w:val="18"/>
        </w:rPr>
        <w:t>11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209" w:type="dxa"/>
        <w:tblCellMar>
          <w:left w:w="70" w:type="dxa"/>
          <w:right w:w="70" w:type="dxa"/>
        </w:tblCellMar>
        <w:tblLook w:val="04A0" w:firstRow="1" w:lastRow="0" w:firstColumn="1" w:lastColumn="0" w:noHBand="0" w:noVBand="1"/>
      </w:tblPr>
      <w:tblGrid>
        <w:gridCol w:w="5910"/>
        <w:gridCol w:w="1357"/>
        <w:gridCol w:w="1358"/>
        <w:gridCol w:w="1584"/>
      </w:tblGrid>
      <w:tr w:rsidR="00E06AE6" w:rsidRPr="006D6D40" w14:paraId="2FE9C475"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7CEC6C"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357" w:type="dxa"/>
            <w:tcBorders>
              <w:top w:val="single" w:sz="4" w:space="0" w:color="auto"/>
              <w:left w:val="nil"/>
              <w:bottom w:val="single" w:sz="4" w:space="0" w:color="auto"/>
              <w:right w:val="single" w:sz="4" w:space="0" w:color="auto"/>
            </w:tcBorders>
            <w:shd w:val="clear" w:color="000000" w:fill="FFFF00"/>
            <w:noWrap/>
            <w:vAlign w:val="center"/>
            <w:hideMark/>
          </w:tcPr>
          <w:p w14:paraId="4186C1ED"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2020</w:t>
            </w:r>
          </w:p>
        </w:tc>
        <w:tc>
          <w:tcPr>
            <w:tcW w:w="1358" w:type="dxa"/>
            <w:tcBorders>
              <w:top w:val="single" w:sz="4" w:space="0" w:color="auto"/>
              <w:left w:val="nil"/>
              <w:bottom w:val="single" w:sz="4" w:space="0" w:color="auto"/>
              <w:right w:val="single" w:sz="4" w:space="0" w:color="auto"/>
            </w:tcBorders>
            <w:shd w:val="clear" w:color="000000" w:fill="FFFF00"/>
            <w:noWrap/>
            <w:vAlign w:val="center"/>
            <w:hideMark/>
          </w:tcPr>
          <w:p w14:paraId="69CA8101"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2021</w:t>
            </w:r>
          </w:p>
        </w:tc>
        <w:tc>
          <w:tcPr>
            <w:tcW w:w="1584" w:type="dxa"/>
            <w:tcBorders>
              <w:top w:val="single" w:sz="4" w:space="0" w:color="auto"/>
              <w:left w:val="nil"/>
              <w:bottom w:val="single" w:sz="4" w:space="0" w:color="auto"/>
              <w:right w:val="single" w:sz="4" w:space="0" w:color="auto"/>
            </w:tcBorders>
            <w:shd w:val="clear" w:color="000000" w:fill="FFFF00"/>
            <w:noWrap/>
            <w:vAlign w:val="center"/>
            <w:hideMark/>
          </w:tcPr>
          <w:p w14:paraId="18C3F063"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2022</w:t>
            </w:r>
          </w:p>
        </w:tc>
      </w:tr>
      <w:tr w:rsidR="00E06AE6" w:rsidRPr="006D6D40" w14:paraId="2B7209DE"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5C019B37" w:rsidR="00E06AE6" w:rsidRPr="00267D40" w:rsidRDefault="00ED1E67"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SERVICIOS DE </w:t>
            </w:r>
            <w:r w:rsidR="002367CD">
              <w:rPr>
                <w:rFonts w:ascii="Calibri" w:hAnsi="Calibri" w:cs="Calibri"/>
                <w:b/>
                <w:bCs/>
                <w:color w:val="000000"/>
                <w:sz w:val="18"/>
                <w:szCs w:val="18"/>
                <w:lang w:val="es-BO" w:eastAsia="es-BO"/>
              </w:rPr>
              <w:t>CARDIOLOGÍA (CONSULTAS)</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4FD6186" w14:textId="3EBE6C95" w:rsidR="00E06AE6" w:rsidRPr="00267D40" w:rsidRDefault="002367CD"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276</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6793309D" w14:textId="5949710B" w:rsidR="00E06AE6" w:rsidRPr="00267D40" w:rsidRDefault="002367CD"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387</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4BCD632" w14:textId="4E06C41E" w:rsidR="00E06AE6" w:rsidRPr="00267D40" w:rsidRDefault="002367CD"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419</w:t>
            </w:r>
          </w:p>
        </w:tc>
      </w:tr>
      <w:tr w:rsidR="002367CD" w:rsidRPr="006D6D40" w14:paraId="7EE501F3"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0C2E4" w14:textId="06C7FC52" w:rsidR="002367CD" w:rsidRDefault="002367CD" w:rsidP="002367CD">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SERVICIOS DE CARDIOLOGÍA (EXÁMENES)</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FA19837" w14:textId="04178067" w:rsidR="002367CD" w:rsidRDefault="002367CD" w:rsidP="002367CD">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104</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25596BB2" w14:textId="14A5AD3D" w:rsidR="002367CD" w:rsidRDefault="002367CD" w:rsidP="002367CD">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152</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72854CED" w14:textId="32F3AB04" w:rsidR="002367CD" w:rsidRDefault="002367CD" w:rsidP="002367CD">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155</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7BEABEA0" w14:textId="77777777" w:rsidR="00797124" w:rsidRDefault="00797124">
      <w:pPr>
        <w:spacing w:after="160" w:line="259" w:lineRule="auto"/>
        <w:rPr>
          <w:rFonts w:asciiTheme="minorHAnsi" w:hAnsiTheme="minorHAnsi" w:cstheme="minorHAnsi"/>
          <w:b/>
          <w:sz w:val="22"/>
          <w:szCs w:val="22"/>
        </w:rPr>
      </w:pPr>
    </w:p>
    <w:p w14:paraId="335EB98F" w14:textId="54016D77" w:rsidR="00045563" w:rsidRDefault="00045563">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3E2EF731" w14:textId="77777777" w:rsidR="001C69E2" w:rsidRDefault="001C69E2" w:rsidP="00206115">
      <w:pPr>
        <w:jc w:val="center"/>
        <w:rPr>
          <w:rFonts w:asciiTheme="minorHAnsi" w:hAnsiTheme="minorHAnsi" w:cs="Arial"/>
          <w:b/>
        </w:rPr>
      </w:pPr>
    </w:p>
    <w:p w14:paraId="37839231" w14:textId="77777777" w:rsidR="001C69E2" w:rsidRDefault="001C69E2" w:rsidP="00206115">
      <w:pPr>
        <w:jc w:val="center"/>
        <w:rPr>
          <w:rFonts w:asciiTheme="minorHAnsi" w:hAnsiTheme="minorHAnsi" w:cs="Arial"/>
          <w:b/>
        </w:rPr>
      </w:pPr>
    </w:p>
    <w:p w14:paraId="1831F03E" w14:textId="77777777" w:rsidR="001C69E2" w:rsidRDefault="001C69E2" w:rsidP="00206115">
      <w:pPr>
        <w:jc w:val="center"/>
        <w:rPr>
          <w:rFonts w:asciiTheme="minorHAnsi" w:hAnsiTheme="minorHAnsi" w:cs="Arial"/>
          <w:b/>
        </w:rPr>
      </w:pPr>
    </w:p>
    <w:p w14:paraId="26EC3C17"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DED0541"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061C71">
        <w:rPr>
          <w:rFonts w:asciiTheme="minorHAnsi" w:hAnsiTheme="minorHAnsi" w:cs="Arial"/>
          <w:b/>
          <w:bCs/>
          <w:color w:val="0070C0"/>
        </w:rPr>
        <w:t>4</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37D67A4D"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w:t>
      </w:r>
      <w:r w:rsidR="00061C71">
        <w:rPr>
          <w:rFonts w:asciiTheme="minorHAnsi" w:hAnsiTheme="minorHAnsi" w:cs="Arial"/>
          <w:b/>
          <w:bCs/>
          <w:color w:val="0070C0"/>
        </w:rPr>
        <w:t>É</w:t>
      </w:r>
      <w:r w:rsidR="00500DD4">
        <w:rPr>
          <w:rFonts w:asciiTheme="minorHAnsi" w:hAnsiTheme="minorHAnsi" w:cs="Arial"/>
          <w:b/>
          <w:bCs/>
          <w:color w:val="0070C0"/>
        </w:rPr>
        <w:t>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 ESPECIALIDAD DE </w:t>
      </w:r>
      <w:r w:rsidR="00061C71">
        <w:rPr>
          <w:rFonts w:asciiTheme="minorHAnsi" w:hAnsiTheme="minorHAnsi" w:cs="Arial"/>
          <w:b/>
          <w:bCs/>
          <w:color w:val="0070C0"/>
        </w:rPr>
        <w:t xml:space="preserve">CARDIOLOGÍA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w:t>
      </w:r>
      <w:r w:rsidRPr="00A81DCD">
        <w:rPr>
          <w:rFonts w:asciiTheme="minorHAnsi" w:hAnsiTheme="minorHAnsi" w:cs="Arial"/>
        </w:rPr>
        <w:lastRenderedPageBreak/>
        <w:t>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22550B8B" w:rsidR="00EF27AF" w:rsidRDefault="00EF27AF" w:rsidP="00EF27AF">
      <w:pPr>
        <w:jc w:val="both"/>
        <w:rPr>
          <w:rFonts w:asciiTheme="minorHAnsi" w:hAnsiTheme="minorHAnsi" w:cs="Arial"/>
        </w:rPr>
      </w:pPr>
      <w:r>
        <w:rPr>
          <w:rFonts w:asciiTheme="minorHAnsi" w:hAnsiTheme="minorHAnsi" w:cs="Arial"/>
        </w:rPr>
        <w:t>Si nuestra</w:t>
      </w:r>
      <w:r w:rsidRPr="00A81DCD">
        <w:rPr>
          <w:rFonts w:asciiTheme="minorHAnsi" w:hAnsiTheme="minorHAnsi" w:cs="Arial"/>
        </w:rPr>
        <w:t xml:space="preserve"> propuesta es adjudicada, me comprometo a presentar en el plazo establecido en el Pliego de Condiciones, los documentos originales o fotocopias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Default="00EF27AF" w:rsidP="00EF27AF">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04C44DA1" w14:textId="77777777" w:rsidR="00EF27AF" w:rsidRDefault="00EF27AF" w:rsidP="00EF27AF">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79E2C013" w14:textId="77777777" w:rsidR="00EF27AF" w:rsidRDefault="00EF27AF" w:rsidP="00EF27AF">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0AEF87A6" w14:textId="5328AD0C" w:rsidR="00EF27AF" w:rsidRDefault="00EF27AF" w:rsidP="00EF27AF">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Sub-Especialización</w:t>
      </w:r>
      <w:r w:rsidR="00E05282">
        <w:rPr>
          <w:rFonts w:asciiTheme="minorHAnsi" w:hAnsiTheme="minorHAnsi" w:cs="Arial"/>
        </w:rPr>
        <w:t xml:space="preserve"> (</w:t>
      </w:r>
      <w:r w:rsidR="007710D7">
        <w:rPr>
          <w:rFonts w:asciiTheme="minorHAnsi" w:hAnsiTheme="minorHAnsi" w:cs="Arial"/>
        </w:rPr>
        <w:t>Opcional</w:t>
      </w:r>
      <w:r w:rsidR="00E05282">
        <w:rPr>
          <w:rFonts w:asciiTheme="minorHAnsi" w:hAnsiTheme="minorHAnsi" w:cs="Arial"/>
        </w:rPr>
        <w:t>)</w:t>
      </w:r>
    </w:p>
    <w:p w14:paraId="2233B0C4" w14:textId="77777777" w:rsidR="00EF27AF" w:rsidRDefault="00EF27AF" w:rsidP="00EF27AF">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Registro en el Colegio Médico o equivalente</w:t>
      </w:r>
    </w:p>
    <w:p w14:paraId="3411114A" w14:textId="77777777" w:rsidR="00EF27AF" w:rsidRDefault="00EF27AF" w:rsidP="00EF27AF">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Número de Identificación Tributaria (NIT).</w:t>
      </w:r>
    </w:p>
    <w:p w14:paraId="0DD125AB" w14:textId="77777777" w:rsidR="00EF27AF" w:rsidRDefault="00EF27AF" w:rsidP="00EF27AF">
      <w:pPr>
        <w:ind w:left="2976" w:hanging="426"/>
        <w:jc w:val="both"/>
        <w:rPr>
          <w:rFonts w:asciiTheme="minorHAnsi" w:hAnsiTheme="minorHAnsi" w:cs="Arial"/>
        </w:rPr>
      </w:pPr>
      <w:r>
        <w:rPr>
          <w:rFonts w:asciiTheme="minorHAnsi" w:hAnsiTheme="minorHAnsi" w:cs="Arial"/>
        </w:rPr>
        <w:t>g)</w:t>
      </w:r>
      <w:r>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Pr>
          <w:rFonts w:asciiTheme="minorHAnsi" w:hAnsiTheme="minorHAnsi" w:cs="Arial"/>
        </w:rPr>
        <w:t>h)</w:t>
      </w:r>
      <w:r>
        <w:rPr>
          <w:rFonts w:asciiTheme="minorHAnsi" w:hAnsiTheme="minorHAnsi" w:cs="Arial"/>
        </w:rPr>
        <w:tab/>
        <w:t xml:space="preserve">Resolución de Autorización emitido por el SEDES, </w:t>
      </w:r>
      <w:r w:rsidRPr="00E10F1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0171DABB"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especialidad Médico </w:t>
      </w:r>
      <w:r w:rsidR="008018DF">
        <w:rPr>
          <w:rFonts w:asciiTheme="minorHAnsi" w:hAnsiTheme="minorHAnsi" w:cs="Arial"/>
        </w:rPr>
        <w:t>Psiquiatría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0AA09065" w14:textId="77777777" w:rsidR="001C69E2" w:rsidRDefault="001C69E2" w:rsidP="00B37567">
      <w:pPr>
        <w:jc w:val="cente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0689A4F8"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0C3979">
        <w:rPr>
          <w:rFonts w:asciiTheme="minorHAnsi" w:hAnsiTheme="minorHAnsi" w:cs="Arial"/>
          <w:b/>
          <w:bCs/>
          <w:color w:val="000000" w:themeColor="text1"/>
          <w:sz w:val="24"/>
          <w:szCs w:val="24"/>
        </w:rPr>
        <w:t>4</w:t>
      </w:r>
      <w:r w:rsidRPr="00827862">
        <w:rPr>
          <w:rFonts w:asciiTheme="minorHAnsi" w:hAnsiTheme="minorHAnsi" w:cs="Arial"/>
          <w:b/>
          <w:bCs/>
          <w:color w:val="000000" w:themeColor="text1"/>
          <w:sz w:val="24"/>
          <w:szCs w:val="24"/>
        </w:rPr>
        <w:t>-2023</w:t>
      </w:r>
    </w:p>
    <w:p w14:paraId="7F50C828" w14:textId="09BC015D"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CONTRATACION DE MEDICO ESPECIALISTA EXTERNO POR EVENTO EN ESPECIAL</w:t>
      </w:r>
      <w:r w:rsidR="00EF3747">
        <w:rPr>
          <w:rFonts w:asciiTheme="minorHAnsi" w:hAnsiTheme="minorHAnsi" w:cs="Arial"/>
          <w:b/>
          <w:bCs/>
          <w:sz w:val="24"/>
          <w:szCs w:val="24"/>
        </w:rPr>
        <w:t>IDAD</w:t>
      </w:r>
      <w:r w:rsidRPr="00827862">
        <w:rPr>
          <w:rFonts w:asciiTheme="minorHAnsi" w:hAnsiTheme="minorHAnsi" w:cs="Arial"/>
          <w:b/>
          <w:bCs/>
          <w:sz w:val="24"/>
          <w:szCs w:val="24"/>
        </w:rPr>
        <w:t xml:space="preserve"> DE </w:t>
      </w:r>
      <w:r w:rsidR="000C3979">
        <w:rPr>
          <w:rFonts w:asciiTheme="minorHAnsi" w:hAnsiTheme="minorHAnsi" w:cs="Arial"/>
          <w:b/>
          <w:bCs/>
          <w:sz w:val="24"/>
          <w:szCs w:val="24"/>
        </w:rPr>
        <w:t>CARDIOLOGÍA</w:t>
      </w:r>
      <w:r w:rsidR="00ED1E67">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4B5BC5">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55A6C5F6" w:rsidR="00090AB4"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090AB4" w:rsidRPr="00090AB4" w:rsidRDefault="00090AB4" w:rsidP="00090AB4">
            <w:pPr>
              <w:jc w:val="center"/>
              <w:rPr>
                <w:rFonts w:ascii="Arial" w:hAnsi="Arial" w:cs="Arial"/>
                <w:sz w:val="18"/>
                <w:szCs w:val="18"/>
                <w:lang w:val="es-BO" w:eastAsia="es-BO"/>
              </w:rPr>
            </w:pPr>
          </w:p>
        </w:tc>
      </w:tr>
      <w:tr w:rsidR="00090AB4" w:rsidRPr="00090AB4" w14:paraId="1A862CE2" w14:textId="77777777" w:rsidTr="002367CD">
        <w:trPr>
          <w:trHeight w:val="347"/>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608EDC" w14:textId="714F9535" w:rsidR="00EF3747" w:rsidRPr="002367CD" w:rsidRDefault="002367CD" w:rsidP="004C31E5">
            <w:pPr>
              <w:rPr>
                <w:rFonts w:ascii="Arial" w:hAnsi="Arial" w:cs="Arial"/>
                <w:color w:val="000000"/>
                <w:lang w:val="es-BO"/>
              </w:rPr>
            </w:pPr>
            <w:r w:rsidRPr="002367CD">
              <w:rPr>
                <w:rFonts w:ascii="Arial" w:hAnsi="Arial" w:cs="Arial"/>
                <w:b/>
                <w:bCs/>
                <w:color w:val="000000"/>
              </w:rPr>
              <w:t>Lugar de servicio:</w:t>
            </w:r>
            <w:r>
              <w:rPr>
                <w:rFonts w:ascii="Arial" w:hAnsi="Arial" w:cs="Arial"/>
                <w:color w:val="000000"/>
              </w:rPr>
              <w:t xml:space="preserve"> Consulta privada.                                                                                                                                       La atención se realizará a los pacientes que requieran atención en especialidad de Cardiología en: 1) consulta externa y con un periodo de re-consulta de quince días calendario, 2) atención en hospitalización, todos los días del mes según necesidad (ha llamado) y emergencia durante el tiempo que dure el contrato.</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090AB4" w:rsidRPr="00090AB4" w:rsidRDefault="00090AB4" w:rsidP="00090AB4">
            <w:pPr>
              <w:rPr>
                <w:rFonts w:ascii="Arial" w:hAnsi="Arial" w:cs="Arial"/>
                <w:sz w:val="18"/>
                <w:szCs w:val="18"/>
                <w:lang w:val="es-BO" w:eastAsia="es-BO"/>
              </w:rPr>
            </w:pPr>
          </w:p>
        </w:tc>
      </w:tr>
      <w:tr w:rsidR="002367CD" w:rsidRPr="00090AB4" w14:paraId="278391A1"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0207DC1" w14:textId="7A05407C"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1985158E" w14:textId="5898419C" w:rsidR="002367CD" w:rsidRPr="00A62800" w:rsidRDefault="002367CD" w:rsidP="002367CD">
            <w:pPr>
              <w:rPr>
                <w:rFonts w:asciiTheme="minorHAnsi" w:hAnsiTheme="minorHAnsi" w:cstheme="minorHAnsi"/>
                <w:lang w:val="es-BO" w:eastAsia="es-BO"/>
              </w:rPr>
            </w:pPr>
            <w:r>
              <w:rPr>
                <w:rFonts w:ascii="Arial" w:hAnsi="Arial" w:cs="Arial"/>
                <w:color w:val="000000"/>
              </w:rPr>
              <w:t xml:space="preserve">El profesional una vez contratado debe registrar TODA LA INFORMACIÓN emergente de la atención del paciente en la historia clínica, tales como evoluciones, ordenes de laboratorio y gabinetes, recetas de tratamiento, de acuerdo a las normas nacionales del PRONAC, si </w:t>
            </w:r>
            <w:r w:rsidR="000C3979">
              <w:rPr>
                <w:rFonts w:ascii="Arial" w:hAnsi="Arial" w:cs="Arial"/>
                <w:color w:val="000000"/>
              </w:rPr>
              <w:t>existiesen</w:t>
            </w:r>
            <w:r>
              <w:rPr>
                <w:rFonts w:ascii="Arial" w:hAnsi="Arial" w:cs="Arial"/>
                <w:color w:val="000000"/>
              </w:rPr>
              <w:t xml:space="preserve"> INFORMES DE ESTUDIO respectivamente sellado y firmado, estos documentos son de propiedad de la Caja y serán enviados para custodia de la institución en el expediente clínico respectivo.</w:t>
            </w:r>
          </w:p>
        </w:tc>
        <w:tc>
          <w:tcPr>
            <w:tcW w:w="2040" w:type="dxa"/>
            <w:tcBorders>
              <w:top w:val="single" w:sz="4" w:space="0" w:color="auto"/>
              <w:left w:val="single" w:sz="4" w:space="0" w:color="auto"/>
              <w:bottom w:val="single" w:sz="4" w:space="0" w:color="auto"/>
              <w:right w:val="single" w:sz="4" w:space="0" w:color="auto"/>
            </w:tcBorders>
          </w:tcPr>
          <w:p w14:paraId="2198A428" w14:textId="03BFD92A"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2367CD" w:rsidRPr="00090AB4" w:rsidRDefault="002367CD" w:rsidP="002367CD">
            <w:pPr>
              <w:rPr>
                <w:rFonts w:ascii="Arial" w:hAnsi="Arial" w:cs="Arial"/>
                <w:sz w:val="18"/>
                <w:szCs w:val="18"/>
                <w:lang w:val="es-BO" w:eastAsia="es-BO"/>
              </w:rPr>
            </w:pPr>
          </w:p>
        </w:tc>
      </w:tr>
      <w:tr w:rsidR="002367CD" w:rsidRPr="00090AB4" w14:paraId="4D53C5BA"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58AF4F4B" w:rsidR="002367CD" w:rsidRPr="00A62800" w:rsidRDefault="002367CD" w:rsidP="002367CD">
            <w:pPr>
              <w:rPr>
                <w:rFonts w:asciiTheme="minorHAnsi" w:hAnsiTheme="minorHAnsi" w:cstheme="minorHAnsi"/>
                <w:lang w:val="es-BO" w:eastAsia="es-BO"/>
              </w:rPr>
            </w:pPr>
            <w:r>
              <w:rPr>
                <w:rFonts w:ascii="Arial" w:hAnsi="Arial" w:cs="Arial"/>
                <w:color w:val="000000"/>
              </w:rPr>
              <w:t>Los medicamentos que se deben utilizar en el tratamiento de los asegurados deben estar contemplados en la lista nacional de medicamentos esenciales aprobado por el Ministerio de Salud “</w:t>
            </w:r>
            <w:r>
              <w:rPr>
                <w:rFonts w:ascii="Arial" w:hAnsi="Arial" w:cs="Arial"/>
                <w:b/>
                <w:bCs/>
                <w:color w:val="000000"/>
              </w:rPr>
              <w:t>LINAME”, no se admiten excepciones.</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2367CD" w:rsidRPr="00090AB4" w:rsidRDefault="002367CD" w:rsidP="002367CD">
            <w:pPr>
              <w:rPr>
                <w:rFonts w:ascii="Arial" w:hAnsi="Arial" w:cs="Arial"/>
                <w:sz w:val="18"/>
                <w:szCs w:val="18"/>
                <w:lang w:val="es-BO" w:eastAsia="es-BO"/>
              </w:rPr>
            </w:pPr>
          </w:p>
        </w:tc>
      </w:tr>
      <w:tr w:rsidR="002367CD" w:rsidRPr="00090AB4" w14:paraId="28307584"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F880C1C" w14:textId="147FC4D4"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21459D36" w14:textId="5881D65F" w:rsidR="002367CD" w:rsidRPr="00A62800" w:rsidRDefault="002367CD" w:rsidP="002367CD">
            <w:pPr>
              <w:rPr>
                <w:rFonts w:asciiTheme="minorHAnsi" w:hAnsiTheme="minorHAnsi" w:cstheme="minorHAnsi"/>
                <w:lang w:val="es-BO" w:eastAsia="es-BO"/>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en cantidades mínimas necesarias en la solicitud de estudios complementarios de laboratorio, RX y otros coherente con </w:t>
            </w:r>
            <w:r>
              <w:rPr>
                <w:rFonts w:ascii="Arial" w:hAnsi="Arial" w:cs="Arial"/>
                <w:color w:val="000000"/>
              </w:rPr>
              <w:lastRenderedPageBreak/>
              <w:t xml:space="preserve">los protocolos de actuación médica aprobados por la ASUSS y el Ministerio de Salud. </w:t>
            </w:r>
            <w:r>
              <w:rPr>
                <w:rFonts w:ascii="Arial" w:hAnsi="Arial" w:cs="Arial"/>
                <w:b/>
                <w:bCs/>
                <w:color w:val="000000"/>
              </w:rPr>
              <w:t xml:space="preserve">  </w:t>
            </w:r>
          </w:p>
        </w:tc>
        <w:tc>
          <w:tcPr>
            <w:tcW w:w="2040" w:type="dxa"/>
            <w:tcBorders>
              <w:top w:val="single" w:sz="4" w:space="0" w:color="auto"/>
              <w:left w:val="single" w:sz="4" w:space="0" w:color="auto"/>
              <w:bottom w:val="single" w:sz="4" w:space="0" w:color="auto"/>
              <w:right w:val="single" w:sz="4" w:space="0" w:color="auto"/>
            </w:tcBorders>
          </w:tcPr>
          <w:p w14:paraId="06ACF105" w14:textId="3C635E72"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lastRenderedPageBreak/>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3A6FC79" w14:textId="77777777" w:rsidR="002367CD" w:rsidRPr="00090AB4" w:rsidRDefault="002367CD" w:rsidP="002367CD">
            <w:pPr>
              <w:rPr>
                <w:rFonts w:ascii="Arial" w:hAnsi="Arial" w:cs="Arial"/>
                <w:sz w:val="18"/>
                <w:szCs w:val="18"/>
                <w:lang w:val="es-BO" w:eastAsia="es-BO"/>
              </w:rPr>
            </w:pPr>
          </w:p>
        </w:tc>
      </w:tr>
      <w:tr w:rsidR="002367CD" w:rsidRPr="00090AB4" w14:paraId="1EDF8909"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B261251" w14:textId="04AEA7A0"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6E996D1D" w14:textId="0809EA75" w:rsidR="002367CD" w:rsidRPr="00A62800" w:rsidRDefault="002367CD" w:rsidP="002367CD">
            <w:pPr>
              <w:rPr>
                <w:rFonts w:asciiTheme="minorHAnsi" w:hAnsiTheme="minorHAnsi" w:cstheme="minorHAnsi"/>
                <w:lang w:val="es-BO" w:eastAsia="es-BO"/>
              </w:rPr>
            </w:pPr>
            <w:r>
              <w:rPr>
                <w:rFonts w:ascii="Arial" w:hAnsi="Arial" w:cs="Arial"/>
                <w:color w:val="000000"/>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0EFBDA83" w14:textId="4B2B1B19"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FA997F" w14:textId="77777777" w:rsidR="002367CD" w:rsidRPr="00090AB4" w:rsidRDefault="002367CD" w:rsidP="002367CD">
            <w:pPr>
              <w:rPr>
                <w:rFonts w:ascii="Arial" w:hAnsi="Arial" w:cs="Arial"/>
                <w:sz w:val="18"/>
                <w:szCs w:val="18"/>
                <w:lang w:val="es-BO" w:eastAsia="es-BO"/>
              </w:rPr>
            </w:pPr>
          </w:p>
        </w:tc>
      </w:tr>
      <w:tr w:rsidR="002367CD" w:rsidRPr="00090AB4" w14:paraId="0F86BD16" w14:textId="77777777" w:rsidTr="000B567E">
        <w:trPr>
          <w:trHeight w:val="347"/>
        </w:trPr>
        <w:tc>
          <w:tcPr>
            <w:tcW w:w="700" w:type="dxa"/>
            <w:tcBorders>
              <w:top w:val="nil"/>
              <w:left w:val="single" w:sz="4" w:space="0" w:color="auto"/>
              <w:bottom w:val="single" w:sz="4" w:space="0" w:color="auto"/>
              <w:right w:val="single" w:sz="4" w:space="0" w:color="auto"/>
            </w:tcBorders>
            <w:vAlign w:val="center"/>
          </w:tcPr>
          <w:p w14:paraId="0098E754" w14:textId="3B6157DA"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tcPr>
          <w:p w14:paraId="04EF38D1" w14:textId="7F744C36" w:rsidR="002367CD" w:rsidRPr="003A5B52" w:rsidRDefault="002367CD" w:rsidP="002367CD">
            <w:pPr>
              <w:rPr>
                <w:rFonts w:asciiTheme="minorHAnsi" w:hAnsiTheme="minorHAnsi" w:cstheme="minorHAnsi"/>
                <w:lang w:val="es-BO" w:eastAsia="es-BO"/>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tc>
        <w:tc>
          <w:tcPr>
            <w:tcW w:w="2040" w:type="dxa"/>
            <w:tcBorders>
              <w:top w:val="single" w:sz="4" w:space="0" w:color="auto"/>
              <w:left w:val="single" w:sz="4" w:space="0" w:color="auto"/>
              <w:bottom w:val="single" w:sz="4" w:space="0" w:color="auto"/>
              <w:right w:val="single" w:sz="4" w:space="0" w:color="auto"/>
            </w:tcBorders>
          </w:tcPr>
          <w:p w14:paraId="68635F59" w14:textId="63185446" w:rsidR="002367CD" w:rsidRPr="00090AB4" w:rsidRDefault="002367CD" w:rsidP="002367CD">
            <w:pPr>
              <w:jc w:val="center"/>
              <w:rPr>
                <w:rFonts w:ascii="Arial" w:hAnsi="Arial" w:cs="Arial"/>
                <w:sz w:val="18"/>
                <w:szCs w:val="18"/>
                <w:lang w:val="es-BO" w:eastAsia="es-BO"/>
              </w:rPr>
            </w:pPr>
            <w:r w:rsidRPr="007239AE">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74DD239" w14:textId="77777777" w:rsidR="002367CD" w:rsidRPr="00090AB4" w:rsidRDefault="002367CD" w:rsidP="002367CD">
            <w:pPr>
              <w:rPr>
                <w:rFonts w:ascii="Arial" w:hAnsi="Arial" w:cs="Arial"/>
                <w:sz w:val="18"/>
                <w:szCs w:val="18"/>
                <w:lang w:val="es-BO" w:eastAsia="es-BO"/>
              </w:rPr>
            </w:pPr>
          </w:p>
        </w:tc>
      </w:tr>
      <w:tr w:rsidR="002367CD" w:rsidRPr="00090AB4" w14:paraId="31E6D035" w14:textId="77777777" w:rsidTr="000B567E">
        <w:trPr>
          <w:trHeight w:val="347"/>
        </w:trPr>
        <w:tc>
          <w:tcPr>
            <w:tcW w:w="700" w:type="dxa"/>
            <w:tcBorders>
              <w:top w:val="nil"/>
              <w:left w:val="single" w:sz="4" w:space="0" w:color="auto"/>
              <w:bottom w:val="single" w:sz="4" w:space="0" w:color="auto"/>
              <w:right w:val="single" w:sz="4" w:space="0" w:color="auto"/>
            </w:tcBorders>
            <w:vAlign w:val="center"/>
          </w:tcPr>
          <w:p w14:paraId="3F10A971" w14:textId="20741EEA"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tcPr>
          <w:p w14:paraId="7D413395" w14:textId="50FD52AC" w:rsidR="002367CD" w:rsidRPr="003A5B52" w:rsidRDefault="002367CD" w:rsidP="002367CD">
            <w:pPr>
              <w:rPr>
                <w:rFonts w:asciiTheme="minorHAnsi" w:hAnsiTheme="minorHAnsi" w:cstheme="minorHAnsi"/>
                <w:lang w:val="es-BO" w:eastAsia="es-BO"/>
              </w:rPr>
            </w:pPr>
            <w:r>
              <w:rPr>
                <w:rFonts w:ascii="Arial" w:hAnsi="Arial" w:cs="Arial"/>
                <w:color w:val="000000"/>
              </w:rPr>
              <w:t>OPCIONAL: El Personal de la CSBP capacitará al profesional y dará soporte en caso necesario para el uso del SAMI. Historia clínica electrónica de propiedad de la CSBP.</w:t>
            </w:r>
          </w:p>
        </w:tc>
        <w:tc>
          <w:tcPr>
            <w:tcW w:w="2040" w:type="dxa"/>
            <w:tcBorders>
              <w:top w:val="single" w:sz="4" w:space="0" w:color="auto"/>
              <w:left w:val="single" w:sz="4" w:space="0" w:color="auto"/>
              <w:bottom w:val="single" w:sz="4" w:space="0" w:color="auto"/>
              <w:right w:val="single" w:sz="4" w:space="0" w:color="auto"/>
            </w:tcBorders>
          </w:tcPr>
          <w:p w14:paraId="4964CBAC" w14:textId="3765E250" w:rsidR="002367CD" w:rsidRPr="00090AB4" w:rsidRDefault="002367CD" w:rsidP="002367CD">
            <w:pPr>
              <w:jc w:val="center"/>
              <w:rPr>
                <w:rFonts w:ascii="Arial" w:hAnsi="Arial" w:cs="Arial"/>
                <w:sz w:val="18"/>
                <w:szCs w:val="18"/>
                <w:lang w:val="es-BO" w:eastAsia="es-BO"/>
              </w:rPr>
            </w:pPr>
            <w:r w:rsidRPr="007239AE">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AE658BB" w14:textId="77777777" w:rsidR="002367CD" w:rsidRPr="00090AB4" w:rsidRDefault="002367CD" w:rsidP="002367CD">
            <w:pPr>
              <w:rPr>
                <w:rFonts w:ascii="Arial" w:hAnsi="Arial" w:cs="Arial"/>
                <w:sz w:val="18"/>
                <w:szCs w:val="18"/>
                <w:lang w:val="es-BO" w:eastAsia="es-BO"/>
              </w:rPr>
            </w:pPr>
          </w:p>
        </w:tc>
      </w:tr>
      <w:tr w:rsidR="001F0AE7" w:rsidRPr="00090AB4" w14:paraId="3A602494" w14:textId="77777777" w:rsidTr="004B5BC5">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2A3F2495" w:rsidR="001F0AE7"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r w:rsidR="004C31E5">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7CD35CA1" w14:textId="77777777" w:rsidR="001F0AE7" w:rsidRDefault="001F0AE7" w:rsidP="001F0AE7">
            <w:pPr>
              <w:rPr>
                <w:rFonts w:ascii="Calibri" w:hAnsi="Calibri" w:cs="Calibri"/>
                <w:b/>
                <w:bCs/>
                <w:color w:val="000000"/>
                <w:lang w:val="es-BO"/>
              </w:rPr>
            </w:pPr>
            <w:r>
              <w:rPr>
                <w:rFonts w:ascii="Calibri" w:hAnsi="Calibri" w:cs="Calibri"/>
                <w:b/>
                <w:bCs/>
                <w:color w:val="000000"/>
              </w:rPr>
              <w:t>PRESENTACIÓN DE INFORMES DE COBRO.</w:t>
            </w:r>
          </w:p>
          <w:p w14:paraId="0968D4D3" w14:textId="55248E96" w:rsidR="001F0AE7" w:rsidRPr="00090AB4" w:rsidRDefault="001F0AE7"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15B94D5D" w14:textId="67DB3779"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0D9B0CC" w14:textId="0EC7F29A" w:rsidR="001F0AE7" w:rsidRPr="00090AB4" w:rsidRDefault="001F0AE7" w:rsidP="00090AB4">
            <w:pPr>
              <w:jc w:val="center"/>
              <w:rPr>
                <w:rFonts w:ascii="Arial" w:hAnsi="Arial" w:cs="Arial"/>
                <w:sz w:val="18"/>
                <w:szCs w:val="18"/>
                <w:lang w:val="es-BO" w:eastAsia="es-BO"/>
              </w:rPr>
            </w:pPr>
          </w:p>
        </w:tc>
      </w:tr>
      <w:tr w:rsidR="002367CD" w:rsidRPr="00090AB4" w14:paraId="57AA5435" w14:textId="77777777" w:rsidTr="004B5BC5">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36883EE" w14:textId="64A462BB" w:rsidR="002367CD" w:rsidRPr="00090AB4" w:rsidRDefault="002367CD" w:rsidP="002367CD">
            <w:pPr>
              <w:rPr>
                <w:rFonts w:ascii="Arial" w:hAnsi="Arial" w:cs="Arial"/>
                <w:lang w:val="es-BO" w:eastAsia="es-BO"/>
              </w:rPr>
            </w:pPr>
            <w:r>
              <w:rPr>
                <w:rFonts w:ascii="Arial" w:hAnsi="Arial" w:cs="Arial"/>
                <w:color w:val="000000"/>
              </w:rPr>
              <w:t>Los informes administrativos deben ser presentados de forma mensual del 15 al 18 de cada mes de acuerdo al siguiente detalle:</w:t>
            </w: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2367CD" w:rsidRPr="00090AB4" w:rsidRDefault="002367CD" w:rsidP="002367C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3A5B8AC" w14:textId="27B2BB9D" w:rsidR="002367CD" w:rsidRPr="00090AB4" w:rsidRDefault="002367CD" w:rsidP="002367CD">
            <w:pPr>
              <w:jc w:val="center"/>
              <w:rPr>
                <w:rFonts w:ascii="Arial" w:hAnsi="Arial" w:cs="Arial"/>
                <w:sz w:val="18"/>
                <w:szCs w:val="18"/>
                <w:lang w:val="es-BO" w:eastAsia="es-BO"/>
              </w:rPr>
            </w:pPr>
          </w:p>
        </w:tc>
      </w:tr>
      <w:tr w:rsidR="002367CD" w:rsidRPr="00090AB4" w14:paraId="416A54F1" w14:textId="77777777" w:rsidTr="00EC0D47">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116C9E91" w:rsidR="002367CD" w:rsidRPr="001F0AE7" w:rsidRDefault="002367CD" w:rsidP="002367CD">
            <w:pPr>
              <w:rPr>
                <w:rFonts w:ascii="Calibri" w:hAnsi="Calibri" w:cs="Calibri"/>
                <w:color w:val="000000"/>
                <w:lang w:val="es-BO"/>
              </w:rPr>
            </w:pPr>
            <w:r>
              <w:rPr>
                <w:rFonts w:ascii="Arial" w:hAnsi="Arial" w:cs="Arial"/>
                <w:color w:val="000000"/>
              </w:rPr>
              <w:t>1.- solicitud de pago, indicando el mes y el monto que cobra. Si no tiene factura debe indicar el pago con recibo oficial y retención impositiva (solamente por unos meses) mientras gestiona su factura.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2367CD" w:rsidRPr="00090AB4" w:rsidRDefault="002367CD" w:rsidP="002367C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2367CD" w:rsidRPr="00090AB4" w:rsidRDefault="002367CD" w:rsidP="002367CD">
            <w:pPr>
              <w:jc w:val="center"/>
              <w:rPr>
                <w:rFonts w:ascii="Arial" w:hAnsi="Arial" w:cs="Arial"/>
                <w:sz w:val="18"/>
                <w:szCs w:val="18"/>
                <w:lang w:val="es-BO" w:eastAsia="es-BO"/>
              </w:rPr>
            </w:pPr>
          </w:p>
        </w:tc>
      </w:tr>
      <w:tr w:rsidR="002367CD" w:rsidRPr="00090AB4" w14:paraId="397B88DA" w14:textId="77777777" w:rsidTr="00EC0D47">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F1127FB" w14:textId="0F0BD31B" w:rsidR="002367CD" w:rsidRDefault="002367CD" w:rsidP="002367CD">
            <w:pPr>
              <w:rPr>
                <w:rFonts w:ascii="Calibri" w:hAnsi="Calibri" w:cs="Calibri"/>
                <w:color w:val="000000"/>
              </w:rPr>
            </w:pPr>
            <w:r>
              <w:rPr>
                <w:rFonts w:ascii="Arial" w:hAnsi="Arial" w:cs="Arial"/>
                <w:color w:val="000000"/>
              </w:rPr>
              <w:t>2.- Factura original, correctamente llenada. A nombre de: Caja de Salud de la Banca Privada, con NIT: 1020635028.</w:t>
            </w: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2C3A8127" w14:textId="77777777" w:rsidTr="00EC0D47">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E52B25" w14:textId="53AE6FA6" w:rsidR="002367CD" w:rsidRDefault="002367CD" w:rsidP="002367CD">
            <w:pPr>
              <w:rPr>
                <w:rFonts w:ascii="Calibri" w:hAnsi="Calibri" w:cs="Calibri"/>
                <w:color w:val="000000"/>
              </w:rPr>
            </w:pPr>
            <w:r>
              <w:rPr>
                <w:rFonts w:ascii="Arial" w:hAnsi="Arial" w:cs="Arial"/>
                <w:color w:val="000000"/>
              </w:rPr>
              <w:t>3.- Hoja resumen de atenciones y de cobro según formato CSBP. Según corresponda.</w:t>
            </w: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2367CD" w:rsidRPr="00E14307" w:rsidRDefault="002367CD" w:rsidP="002367CD">
            <w:pPr>
              <w:jc w:val="center"/>
              <w:rPr>
                <w:rFonts w:ascii="Arial" w:hAnsi="Arial" w:cs="Arial"/>
                <w:color w:val="A6A6A6" w:themeColor="background1" w:themeShade="A6"/>
                <w:sz w:val="14"/>
                <w:szCs w:val="14"/>
              </w:rPr>
            </w:pPr>
          </w:p>
        </w:tc>
      </w:tr>
      <w:tr w:rsidR="00A064D1" w:rsidRPr="00090AB4" w14:paraId="27872001" w14:textId="77777777" w:rsidTr="0096422E">
        <w:trPr>
          <w:trHeight w:val="600"/>
        </w:trPr>
        <w:tc>
          <w:tcPr>
            <w:tcW w:w="700" w:type="dxa"/>
            <w:vMerge w:val="restart"/>
            <w:tcBorders>
              <w:top w:val="nil"/>
              <w:left w:val="single" w:sz="4" w:space="0" w:color="auto"/>
              <w:right w:val="single" w:sz="4" w:space="0" w:color="auto"/>
            </w:tcBorders>
            <w:shd w:val="clear" w:color="auto" w:fill="auto"/>
            <w:vAlign w:val="center"/>
          </w:tcPr>
          <w:p w14:paraId="552CC0AA" w14:textId="52397682" w:rsidR="00A064D1" w:rsidRPr="00090AB4" w:rsidRDefault="000E291B"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r w:rsidR="004C31E5">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43773F32" w14:textId="77777777" w:rsidR="00A064D1" w:rsidRDefault="00A064D1" w:rsidP="00A064D1">
            <w:pPr>
              <w:rPr>
                <w:rFonts w:ascii="Calibri" w:hAnsi="Calibri" w:cs="Calibri"/>
                <w:b/>
                <w:bCs/>
                <w:color w:val="000000"/>
                <w:lang w:val="es-BO"/>
              </w:rPr>
            </w:pPr>
            <w:r>
              <w:rPr>
                <w:rFonts w:ascii="Calibri" w:hAnsi="Calibri" w:cs="Calibri"/>
                <w:b/>
                <w:bCs/>
                <w:color w:val="000000"/>
              </w:rPr>
              <w:t>MONTO Y FORMA DE PAGO</w:t>
            </w:r>
          </w:p>
          <w:p w14:paraId="30E82F19"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566396CA" w14:textId="4A455A0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9CB2E0" w14:textId="778C060D" w:rsidR="00A064D1" w:rsidRPr="00E14307" w:rsidRDefault="00A064D1" w:rsidP="00A064D1">
            <w:pPr>
              <w:jc w:val="center"/>
              <w:rPr>
                <w:rFonts w:ascii="Arial" w:hAnsi="Arial" w:cs="Arial"/>
                <w:color w:val="A6A6A6" w:themeColor="background1" w:themeShade="A6"/>
                <w:sz w:val="14"/>
                <w:szCs w:val="14"/>
              </w:rPr>
            </w:pPr>
          </w:p>
        </w:tc>
      </w:tr>
      <w:tr w:rsidR="002367CD" w:rsidRPr="00090AB4" w14:paraId="010D79D6" w14:textId="77777777" w:rsidTr="0096422E">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8464349" w14:textId="131DB420" w:rsidR="002367CD" w:rsidRDefault="002367CD" w:rsidP="002367CD">
            <w:pPr>
              <w:rPr>
                <w:rFonts w:ascii="Calibri" w:hAnsi="Calibri" w:cs="Calibri"/>
                <w:b/>
                <w:bCs/>
                <w:color w:val="000000"/>
              </w:rPr>
            </w:pPr>
            <w:r>
              <w:rPr>
                <w:rFonts w:ascii="Arial" w:hAnsi="Arial" w:cs="Arial"/>
                <w:color w:val="000000"/>
              </w:rPr>
              <w:t xml:space="preserve">El pago se realizará de forma mensual contando las consultas realizadas y los procedimientos de la especialidad por evento. </w:t>
            </w: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349FE114" w14:textId="77777777" w:rsidTr="000E291B">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7593DAA2" w:rsidR="002367CD" w:rsidRDefault="002367CD" w:rsidP="002367CD">
            <w:pPr>
              <w:rPr>
                <w:rFonts w:ascii="Calibri" w:hAnsi="Calibri" w:cs="Calibri"/>
                <w:b/>
                <w:bCs/>
                <w:color w:val="000000"/>
              </w:rPr>
            </w:pPr>
            <w:r>
              <w:rPr>
                <w:rFonts w:ascii="Arial" w:hAnsi="Arial" w:cs="Arial"/>
                <w:color w:val="000000"/>
              </w:rPr>
              <w:t>La duración de contrato u orden de servicio será por: Dos (2) años</w:t>
            </w:r>
            <w:r>
              <w:rPr>
                <w:rFonts w:ascii="Calibri" w:hAnsi="Calibri" w:cs="Calibri"/>
                <w:b/>
                <w:bCs/>
                <w:color w:val="000000"/>
              </w:rPr>
              <w:t>.</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2367CD" w:rsidRPr="00E14307" w:rsidRDefault="002367CD" w:rsidP="002367CD">
            <w:pPr>
              <w:jc w:val="center"/>
              <w:rPr>
                <w:rFonts w:ascii="Arial" w:hAnsi="Arial" w:cs="Arial"/>
                <w:color w:val="A6A6A6" w:themeColor="background1" w:themeShade="A6"/>
                <w:sz w:val="14"/>
                <w:szCs w:val="14"/>
              </w:rPr>
            </w:pPr>
          </w:p>
        </w:tc>
      </w:tr>
      <w:tr w:rsidR="000E291B" w:rsidRPr="00090AB4" w14:paraId="2EE10BCA" w14:textId="77777777" w:rsidTr="000E291B">
        <w:trPr>
          <w:trHeight w:val="524"/>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CEDBA1" w14:textId="68EE734C" w:rsidR="000E291B" w:rsidRPr="00090AB4" w:rsidRDefault="000E291B"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vAlign w:val="center"/>
          </w:tcPr>
          <w:p w14:paraId="7747686E" w14:textId="77777777" w:rsidR="000E291B" w:rsidRDefault="000E291B" w:rsidP="00A064D1">
            <w:pPr>
              <w:rPr>
                <w:rFonts w:ascii="Calibri" w:hAnsi="Calibri" w:cs="Calibri"/>
                <w:b/>
                <w:bCs/>
                <w:color w:val="000000"/>
                <w:lang w:val="es-BO"/>
              </w:rPr>
            </w:pPr>
            <w:r>
              <w:rPr>
                <w:rFonts w:ascii="Calibri" w:hAnsi="Calibri" w:cs="Calibri"/>
                <w:b/>
                <w:bCs/>
                <w:color w:val="000000"/>
              </w:rPr>
              <w:t>PERFIL PROFESIONAL</w:t>
            </w:r>
          </w:p>
          <w:p w14:paraId="2DCC7240" w14:textId="77777777" w:rsidR="000E291B" w:rsidRDefault="000E291B"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1747D506" w14:textId="6A5AB831" w:rsidR="000E291B" w:rsidRPr="00E14307" w:rsidRDefault="000E291B"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9C3FD81" w14:textId="22B2AC8D" w:rsidR="000E291B" w:rsidRPr="00E14307" w:rsidRDefault="000E291B" w:rsidP="00A064D1">
            <w:pPr>
              <w:jc w:val="center"/>
              <w:rPr>
                <w:rFonts w:ascii="Arial" w:hAnsi="Arial" w:cs="Arial"/>
                <w:color w:val="A6A6A6" w:themeColor="background1" w:themeShade="A6"/>
                <w:sz w:val="14"/>
                <w:szCs w:val="14"/>
              </w:rPr>
            </w:pPr>
          </w:p>
        </w:tc>
      </w:tr>
      <w:tr w:rsidR="000E291B" w:rsidRPr="00090AB4" w14:paraId="5254A7D9"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B8885"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1B14043" w14:textId="0E870646" w:rsidR="000E291B" w:rsidRPr="002367CD" w:rsidRDefault="002367CD" w:rsidP="000E291B">
            <w:pPr>
              <w:rPr>
                <w:rFonts w:ascii="Calibri" w:hAnsi="Calibri" w:cs="Calibri"/>
                <w:color w:val="000000"/>
                <w:lang w:val="es-BO"/>
              </w:rPr>
            </w:pPr>
            <w:r>
              <w:rPr>
                <w:rFonts w:ascii="Calibri" w:hAnsi="Calibri" w:cs="Calibri"/>
                <w:color w:val="000000"/>
              </w:rPr>
              <w:t>Personal con formación profesional en la especialidad de Cardiología, debe acreditar:</w:t>
            </w:r>
          </w:p>
        </w:tc>
        <w:tc>
          <w:tcPr>
            <w:tcW w:w="2040" w:type="dxa"/>
            <w:tcBorders>
              <w:top w:val="nil"/>
              <w:left w:val="nil"/>
              <w:bottom w:val="single" w:sz="4" w:space="0" w:color="auto"/>
              <w:right w:val="single" w:sz="4" w:space="0" w:color="auto"/>
            </w:tcBorders>
            <w:shd w:val="clear" w:color="auto" w:fill="auto"/>
            <w:vAlign w:val="center"/>
          </w:tcPr>
          <w:p w14:paraId="37FB4466" w14:textId="39C445D6" w:rsidR="000E291B" w:rsidRPr="00E14307" w:rsidRDefault="000E291B" w:rsidP="000E291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D7BD2D9" w14:textId="3B9261A2" w:rsidR="000E291B" w:rsidRPr="00E14307" w:rsidRDefault="000E291B" w:rsidP="000E291B">
            <w:pPr>
              <w:jc w:val="center"/>
              <w:rPr>
                <w:rFonts w:ascii="Arial" w:hAnsi="Arial" w:cs="Arial"/>
                <w:color w:val="A6A6A6" w:themeColor="background1" w:themeShade="A6"/>
                <w:sz w:val="14"/>
                <w:szCs w:val="14"/>
              </w:rPr>
            </w:pPr>
          </w:p>
        </w:tc>
      </w:tr>
      <w:tr w:rsidR="002367CD" w:rsidRPr="00090AB4" w14:paraId="5E39B43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206C23"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E1693C" w14:textId="59160E02" w:rsidR="002367CD" w:rsidRDefault="002367CD" w:rsidP="002367CD">
            <w:pPr>
              <w:rPr>
                <w:rFonts w:ascii="Calibri" w:hAnsi="Calibri" w:cs="Calibri"/>
                <w:b/>
                <w:bCs/>
                <w:color w:val="000000"/>
              </w:rPr>
            </w:pPr>
            <w:r>
              <w:rPr>
                <w:rFonts w:ascii="Calibri" w:hAnsi="Calibri" w:cs="Calibri"/>
                <w:color w:val="000000"/>
              </w:rPr>
              <w:t>1.- Copia simple del título en provisión nacional como médico cirujano.</w:t>
            </w:r>
          </w:p>
        </w:tc>
        <w:tc>
          <w:tcPr>
            <w:tcW w:w="2040" w:type="dxa"/>
            <w:tcBorders>
              <w:top w:val="nil"/>
              <w:left w:val="nil"/>
              <w:bottom w:val="single" w:sz="4" w:space="0" w:color="auto"/>
              <w:right w:val="single" w:sz="4" w:space="0" w:color="auto"/>
            </w:tcBorders>
            <w:shd w:val="clear" w:color="auto" w:fill="auto"/>
            <w:vAlign w:val="center"/>
          </w:tcPr>
          <w:p w14:paraId="668EF9A3" w14:textId="63504711"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60BD010" w14:textId="79B85778"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7C3C1D5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E25E77"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54EB4B3" w14:textId="7DC3C027" w:rsidR="002367CD" w:rsidRDefault="002367CD" w:rsidP="002367CD">
            <w:pPr>
              <w:rPr>
                <w:rFonts w:ascii="Calibri" w:hAnsi="Calibri" w:cs="Calibri"/>
                <w:color w:val="000000"/>
              </w:rPr>
            </w:pPr>
            <w:r>
              <w:rPr>
                <w:rFonts w:ascii="Calibri" w:hAnsi="Calibri" w:cs="Calibri"/>
                <w:color w:val="000000"/>
              </w:rPr>
              <w:t>2.- Copia simple del título de especialista en Cardiología expedida por Colegio Médico de Bolivia.</w:t>
            </w:r>
          </w:p>
        </w:tc>
        <w:tc>
          <w:tcPr>
            <w:tcW w:w="2040" w:type="dxa"/>
            <w:tcBorders>
              <w:top w:val="nil"/>
              <w:left w:val="nil"/>
              <w:bottom w:val="single" w:sz="4" w:space="0" w:color="auto"/>
              <w:right w:val="single" w:sz="4" w:space="0" w:color="auto"/>
            </w:tcBorders>
            <w:shd w:val="clear" w:color="auto" w:fill="auto"/>
            <w:vAlign w:val="center"/>
          </w:tcPr>
          <w:p w14:paraId="47771D14" w14:textId="70A69356"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A3713E" w14:textId="30008BB5"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5FAB4224"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76607"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11FA86" w14:textId="10C10681" w:rsidR="002367CD" w:rsidRDefault="002367CD" w:rsidP="002367CD">
            <w:pPr>
              <w:rPr>
                <w:rFonts w:ascii="Calibri" w:hAnsi="Calibri" w:cs="Calibri"/>
                <w:color w:val="000000"/>
              </w:rPr>
            </w:pPr>
            <w:r>
              <w:rPr>
                <w:rFonts w:ascii="Calibri" w:hAnsi="Calibri" w:cs="Calibri"/>
                <w:color w:val="000000"/>
              </w:rPr>
              <w:t>3.- Copia de la matricula profesional otorgado por el Ministerio de Salud.</w:t>
            </w:r>
          </w:p>
        </w:tc>
        <w:tc>
          <w:tcPr>
            <w:tcW w:w="2040" w:type="dxa"/>
            <w:tcBorders>
              <w:top w:val="nil"/>
              <w:left w:val="nil"/>
              <w:bottom w:val="single" w:sz="4" w:space="0" w:color="auto"/>
              <w:right w:val="single" w:sz="4" w:space="0" w:color="auto"/>
            </w:tcBorders>
            <w:shd w:val="clear" w:color="auto" w:fill="auto"/>
            <w:vAlign w:val="center"/>
          </w:tcPr>
          <w:p w14:paraId="43C4DAAB" w14:textId="637D5CBD"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205B2DA" w14:textId="77777777"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76AC037"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4A1725"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A66B5A4" w14:textId="58233CA2" w:rsidR="002367CD" w:rsidRDefault="002367CD" w:rsidP="002367CD">
            <w:pPr>
              <w:rPr>
                <w:rFonts w:ascii="Calibri" w:hAnsi="Calibri" w:cs="Calibri"/>
                <w:color w:val="000000"/>
              </w:rPr>
            </w:pPr>
            <w:r>
              <w:rPr>
                <w:rFonts w:ascii="Calibri" w:hAnsi="Calibri" w:cs="Calibri"/>
                <w:color w:val="000000"/>
              </w:rPr>
              <w:t>4.- Curriculum vitae simple.</w:t>
            </w:r>
          </w:p>
        </w:tc>
        <w:tc>
          <w:tcPr>
            <w:tcW w:w="2040" w:type="dxa"/>
            <w:tcBorders>
              <w:top w:val="nil"/>
              <w:left w:val="nil"/>
              <w:bottom w:val="single" w:sz="4" w:space="0" w:color="auto"/>
              <w:right w:val="single" w:sz="4" w:space="0" w:color="auto"/>
            </w:tcBorders>
            <w:shd w:val="clear" w:color="auto" w:fill="auto"/>
            <w:vAlign w:val="center"/>
          </w:tcPr>
          <w:p w14:paraId="11532E32" w14:textId="3F991BA1"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1FF0EE" w14:textId="1FFC7500"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06EE084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55D99" w14:textId="49D12227" w:rsidR="002367CD" w:rsidRPr="00090AB4" w:rsidRDefault="002367CD" w:rsidP="002367CD">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D04A267" w14:textId="5AD9EE6A" w:rsidR="002367CD" w:rsidRDefault="002367CD" w:rsidP="002367CD">
            <w:pPr>
              <w:rPr>
                <w:rFonts w:ascii="Calibri" w:hAnsi="Calibri" w:cs="Calibri"/>
                <w:color w:val="000000"/>
              </w:rPr>
            </w:pPr>
            <w:r>
              <w:rPr>
                <w:rFonts w:ascii="Calibri" w:hAnsi="Calibri" w:cs="Calibri"/>
                <w:color w:val="000000"/>
              </w:rPr>
              <w:t>5.- Copia simple del Carnet de identidad</w:t>
            </w:r>
          </w:p>
        </w:tc>
        <w:tc>
          <w:tcPr>
            <w:tcW w:w="2040" w:type="dxa"/>
            <w:tcBorders>
              <w:top w:val="nil"/>
              <w:left w:val="nil"/>
              <w:bottom w:val="single" w:sz="4" w:space="0" w:color="auto"/>
              <w:right w:val="single" w:sz="4" w:space="0" w:color="auto"/>
            </w:tcBorders>
            <w:shd w:val="clear" w:color="auto" w:fill="auto"/>
            <w:vAlign w:val="center"/>
          </w:tcPr>
          <w:p w14:paraId="45D731F1" w14:textId="4D75E743"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BA3D34C" w14:textId="33213719"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73953C06"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525DB"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FEA1D4C" w14:textId="759C30FF" w:rsidR="002367CD" w:rsidRDefault="002367CD" w:rsidP="002367CD">
            <w:pPr>
              <w:rPr>
                <w:rFonts w:ascii="Calibri" w:hAnsi="Calibri" w:cs="Calibri"/>
                <w:color w:val="000000"/>
              </w:rPr>
            </w:pPr>
            <w:r>
              <w:rPr>
                <w:rFonts w:ascii="Calibri" w:hAnsi="Calibri" w:cs="Calibri"/>
                <w:color w:val="000000"/>
              </w:rPr>
              <w:t>6.- Copia simple del NIT. (deseable)</w:t>
            </w:r>
          </w:p>
        </w:tc>
        <w:tc>
          <w:tcPr>
            <w:tcW w:w="2040" w:type="dxa"/>
            <w:tcBorders>
              <w:top w:val="nil"/>
              <w:left w:val="nil"/>
              <w:bottom w:val="single" w:sz="4" w:space="0" w:color="auto"/>
              <w:right w:val="single" w:sz="4" w:space="0" w:color="auto"/>
            </w:tcBorders>
            <w:shd w:val="clear" w:color="auto" w:fill="auto"/>
            <w:vAlign w:val="center"/>
          </w:tcPr>
          <w:p w14:paraId="3372C52D" w14:textId="107C10D0"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5031DA6" w14:textId="1C4B9978"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BD915DD"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6FA69"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1A18C53" w14:textId="04109456" w:rsidR="002367CD" w:rsidRDefault="002367CD" w:rsidP="002367CD">
            <w:pPr>
              <w:rPr>
                <w:rFonts w:ascii="Calibri" w:hAnsi="Calibri" w:cs="Calibri"/>
                <w:color w:val="000000"/>
              </w:rPr>
            </w:pPr>
            <w:r>
              <w:rPr>
                <w:rFonts w:ascii="Calibri" w:hAnsi="Calibri" w:cs="Calibri"/>
                <w:color w:val="000000"/>
              </w:rPr>
              <w:t>7.- Experiencia Especifica Mínima: Dos años de experiencia laboral.</w:t>
            </w:r>
          </w:p>
        </w:tc>
        <w:tc>
          <w:tcPr>
            <w:tcW w:w="2040" w:type="dxa"/>
            <w:tcBorders>
              <w:top w:val="nil"/>
              <w:left w:val="nil"/>
              <w:bottom w:val="single" w:sz="4" w:space="0" w:color="auto"/>
              <w:right w:val="single" w:sz="4" w:space="0" w:color="auto"/>
            </w:tcBorders>
            <w:shd w:val="clear" w:color="auto" w:fill="auto"/>
            <w:vAlign w:val="center"/>
          </w:tcPr>
          <w:p w14:paraId="3D91217F" w14:textId="79A3BE05"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3BEDAB5" w14:textId="1B4B4CD7"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618D8DB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F9BD9"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70AACDA" w14:textId="0B1757B9" w:rsidR="002367CD" w:rsidRDefault="002367CD" w:rsidP="002367CD">
            <w:pPr>
              <w:rPr>
                <w:rFonts w:ascii="Calibri" w:hAnsi="Calibri" w:cs="Calibri"/>
                <w:color w:val="000000"/>
              </w:rPr>
            </w:pPr>
            <w:r>
              <w:rPr>
                <w:rFonts w:ascii="Calibri" w:hAnsi="Calibri" w:cs="Calibri"/>
                <w:color w:val="000000"/>
              </w:rPr>
              <w:t>8.- El profesional debe comprometerse al cumplimiento de las normas del código de seguridad social vigente, protocolos de actuación médica de la institución, ASUSS y Ministerio de Salud.</w:t>
            </w:r>
          </w:p>
        </w:tc>
        <w:tc>
          <w:tcPr>
            <w:tcW w:w="2040" w:type="dxa"/>
            <w:tcBorders>
              <w:top w:val="nil"/>
              <w:left w:val="nil"/>
              <w:bottom w:val="single" w:sz="4" w:space="0" w:color="auto"/>
              <w:right w:val="single" w:sz="4" w:space="0" w:color="auto"/>
            </w:tcBorders>
            <w:shd w:val="clear" w:color="auto" w:fill="auto"/>
            <w:vAlign w:val="center"/>
          </w:tcPr>
          <w:p w14:paraId="3F95D294" w14:textId="217C49D2"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1BC581F" w14:textId="32CF8915"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7D70B87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BA1558"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6D17B14" w14:textId="070273CC" w:rsidR="002367CD" w:rsidRDefault="002367CD" w:rsidP="002367CD">
            <w:pPr>
              <w:rPr>
                <w:rFonts w:ascii="Calibri" w:hAnsi="Calibri" w:cs="Calibri"/>
                <w:color w:val="000000"/>
              </w:rPr>
            </w:pPr>
            <w:r>
              <w:rPr>
                <w:rFonts w:ascii="Calibri" w:hAnsi="Calibri" w:cs="Calibri"/>
                <w:color w:val="000000"/>
              </w:rPr>
              <w:t xml:space="preserve">9.- El profesional debe disponer de ambientes adecuados e instrumental acorde a la especialidad para una atención </w:t>
            </w:r>
            <w:r w:rsidR="001A02EA">
              <w:rPr>
                <w:rFonts w:ascii="Calibri" w:hAnsi="Calibri" w:cs="Calibri"/>
                <w:color w:val="000000"/>
              </w:rPr>
              <w:t>médica</w:t>
            </w:r>
            <w:r>
              <w:rPr>
                <w:rFonts w:ascii="Calibri" w:hAnsi="Calibri" w:cs="Calibri"/>
                <w:color w:val="000000"/>
              </w:rPr>
              <w:t xml:space="preserve"> de calidad. (especificar dirección de consultorio).</w:t>
            </w:r>
          </w:p>
        </w:tc>
        <w:tc>
          <w:tcPr>
            <w:tcW w:w="2040" w:type="dxa"/>
            <w:tcBorders>
              <w:top w:val="nil"/>
              <w:left w:val="nil"/>
              <w:bottom w:val="single" w:sz="4" w:space="0" w:color="auto"/>
              <w:right w:val="single" w:sz="4" w:space="0" w:color="auto"/>
            </w:tcBorders>
            <w:shd w:val="clear" w:color="auto" w:fill="auto"/>
            <w:vAlign w:val="center"/>
          </w:tcPr>
          <w:p w14:paraId="1D6B8B41" w14:textId="0D5CB202"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1CA000D" w14:textId="5ECAAE36"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B78C46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9090F"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70D6392" w14:textId="17DED17F" w:rsidR="002367CD" w:rsidRDefault="002367CD" w:rsidP="002367CD">
            <w:pPr>
              <w:rPr>
                <w:rFonts w:ascii="Calibri" w:hAnsi="Calibri" w:cs="Calibri"/>
                <w:color w:val="000000"/>
              </w:rPr>
            </w:pPr>
            <w:r>
              <w:rPr>
                <w:rFonts w:ascii="Calibri" w:hAnsi="Calibri" w:cs="Calibri"/>
                <w:color w:val="000000"/>
              </w:rPr>
              <w:t xml:space="preserve">10.- OPCIONAL: El profesional </w:t>
            </w:r>
            <w:r w:rsidR="000C3979">
              <w:rPr>
                <w:rFonts w:ascii="Calibri" w:hAnsi="Calibri" w:cs="Calibri"/>
                <w:color w:val="000000"/>
              </w:rPr>
              <w:t>podrá</w:t>
            </w:r>
            <w:r>
              <w:rPr>
                <w:rFonts w:ascii="Calibri" w:hAnsi="Calibri" w:cs="Calibri"/>
                <w:color w:val="000000"/>
              </w:rPr>
              <w:t xml:space="preserve"> </w:t>
            </w:r>
            <w:r>
              <w:rPr>
                <w:rFonts w:ascii="Calibri" w:hAnsi="Calibri" w:cs="Calibri"/>
                <w:b/>
                <w:bCs/>
                <w:color w:val="000000"/>
                <w:u w:val="single"/>
              </w:rPr>
              <w:t xml:space="preserve">comprometer el llenado de registros en la historia </w:t>
            </w:r>
            <w:r w:rsidR="000C3979">
              <w:rPr>
                <w:rFonts w:ascii="Calibri" w:hAnsi="Calibri" w:cs="Calibri"/>
                <w:b/>
                <w:bCs/>
                <w:color w:val="000000"/>
                <w:u w:val="single"/>
              </w:rPr>
              <w:t>clínica</w:t>
            </w:r>
            <w:r>
              <w:rPr>
                <w:rFonts w:ascii="Calibri" w:hAnsi="Calibri" w:cs="Calibri"/>
                <w:b/>
                <w:bCs/>
                <w:color w:val="000000"/>
                <w:u w:val="single"/>
              </w:rPr>
              <w:t xml:space="preserve"> </w:t>
            </w:r>
            <w:r w:rsidR="000C3979">
              <w:rPr>
                <w:rFonts w:ascii="Calibri" w:hAnsi="Calibri" w:cs="Calibri"/>
                <w:b/>
                <w:bCs/>
                <w:color w:val="000000"/>
                <w:u w:val="single"/>
              </w:rPr>
              <w:t>electrónica</w:t>
            </w:r>
            <w:r>
              <w:rPr>
                <w:rFonts w:ascii="Calibri" w:hAnsi="Calibri" w:cs="Calibri"/>
                <w:b/>
                <w:bCs/>
                <w:color w:val="000000"/>
                <w:u w:val="single"/>
              </w:rPr>
              <w:t xml:space="preserve"> de la CSBP denominada SAMI </w:t>
            </w:r>
            <w:r>
              <w:rPr>
                <w:rFonts w:ascii="Calibri" w:hAnsi="Calibri" w:cs="Calibri"/>
                <w:color w:val="000000"/>
              </w:rPr>
              <w:t xml:space="preserve">"Sistema Administrativo Medico Integral" de todas las actividades y procedimientos médicos, previa capacitación por nuestro personal; así como, </w:t>
            </w:r>
            <w:r>
              <w:rPr>
                <w:rFonts w:ascii="Calibri" w:hAnsi="Calibri" w:cs="Calibri"/>
                <w:b/>
                <w:bCs/>
                <w:color w:val="000000"/>
                <w:u w:val="single"/>
              </w:rPr>
              <w:t>de proveer conexión de internet</w:t>
            </w:r>
            <w:r>
              <w:rPr>
                <w:rFonts w:ascii="Calibri" w:hAnsi="Calibri" w:cs="Calibri"/>
                <w:color w:val="000000"/>
              </w:rPr>
              <w:t xml:space="preserve"> para la instalacion del programa en ambientes propios del profesional (conexión atravez de VPN).</w:t>
            </w:r>
          </w:p>
        </w:tc>
        <w:tc>
          <w:tcPr>
            <w:tcW w:w="2040" w:type="dxa"/>
            <w:tcBorders>
              <w:top w:val="nil"/>
              <w:left w:val="nil"/>
              <w:bottom w:val="single" w:sz="4" w:space="0" w:color="auto"/>
              <w:right w:val="single" w:sz="4" w:space="0" w:color="auto"/>
            </w:tcBorders>
            <w:shd w:val="clear" w:color="auto" w:fill="auto"/>
            <w:vAlign w:val="center"/>
          </w:tcPr>
          <w:p w14:paraId="67B1B566" w14:textId="15E5D6C0"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2788F055" w14:textId="25B66763" w:rsidR="002367CD" w:rsidRPr="00E14307" w:rsidRDefault="002367CD" w:rsidP="002367CD">
            <w:pPr>
              <w:jc w:val="center"/>
              <w:rPr>
                <w:rFonts w:ascii="Arial" w:hAnsi="Arial" w:cs="Arial"/>
                <w:color w:val="A6A6A6" w:themeColor="background1" w:themeShade="A6"/>
                <w:sz w:val="14"/>
                <w:szCs w:val="14"/>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4E54FBC" w:rsidR="00C97C11" w:rsidRDefault="00C97C11" w:rsidP="00476411">
      <w:pPr>
        <w:spacing w:after="60"/>
        <w:jc w:val="center"/>
        <w:rPr>
          <w:rFonts w:asciiTheme="minorHAnsi" w:hAnsiTheme="minorHAnsi" w:cs="Arial"/>
          <w:b/>
          <w:bCs/>
          <w:color w:val="000000" w:themeColor="text1"/>
        </w:rPr>
      </w:pPr>
    </w:p>
    <w:p w14:paraId="1C30C534" w14:textId="160A1091" w:rsidR="006B1FED" w:rsidRDefault="006B1FED" w:rsidP="00476411">
      <w:pPr>
        <w:spacing w:after="60"/>
        <w:jc w:val="center"/>
        <w:rPr>
          <w:rFonts w:asciiTheme="minorHAnsi" w:hAnsiTheme="minorHAnsi" w:cs="Arial"/>
          <w:b/>
          <w:bCs/>
          <w:color w:val="000000" w:themeColor="text1"/>
        </w:rPr>
      </w:pPr>
    </w:p>
    <w:p w14:paraId="1B2A58C1" w14:textId="429BA1EE" w:rsidR="006B1FED" w:rsidRDefault="006B1FED" w:rsidP="00476411">
      <w:pPr>
        <w:spacing w:after="60"/>
        <w:jc w:val="center"/>
        <w:rPr>
          <w:rFonts w:asciiTheme="minorHAnsi" w:hAnsiTheme="minorHAnsi" w:cs="Arial"/>
          <w:b/>
          <w:bCs/>
          <w:color w:val="000000" w:themeColor="text1"/>
        </w:rPr>
      </w:pPr>
    </w:p>
    <w:p w14:paraId="679FFBAE" w14:textId="7F872257" w:rsidR="006B1FED" w:rsidRDefault="006B1FED" w:rsidP="00476411">
      <w:pPr>
        <w:spacing w:after="60"/>
        <w:jc w:val="center"/>
        <w:rPr>
          <w:rFonts w:asciiTheme="minorHAnsi" w:hAnsiTheme="minorHAnsi" w:cs="Arial"/>
          <w:b/>
          <w:bCs/>
          <w:color w:val="000000" w:themeColor="text1"/>
        </w:rPr>
      </w:pPr>
    </w:p>
    <w:p w14:paraId="7E3D6587" w14:textId="146CEB0D" w:rsidR="006B1FED" w:rsidRDefault="006B1FED" w:rsidP="00476411">
      <w:pPr>
        <w:spacing w:after="60"/>
        <w:jc w:val="center"/>
        <w:rPr>
          <w:rFonts w:asciiTheme="minorHAnsi" w:hAnsiTheme="minorHAnsi" w:cs="Arial"/>
          <w:b/>
          <w:bCs/>
          <w:color w:val="000000" w:themeColor="text1"/>
        </w:rPr>
      </w:pPr>
    </w:p>
    <w:p w14:paraId="318200B4" w14:textId="6361CEF5" w:rsidR="006B1FED" w:rsidRDefault="006B1FED" w:rsidP="00476411">
      <w:pPr>
        <w:spacing w:after="60"/>
        <w:jc w:val="center"/>
        <w:rPr>
          <w:rFonts w:asciiTheme="minorHAnsi" w:hAnsiTheme="minorHAnsi" w:cs="Arial"/>
          <w:b/>
          <w:bCs/>
          <w:color w:val="000000" w:themeColor="text1"/>
        </w:rPr>
      </w:pPr>
    </w:p>
    <w:p w14:paraId="3A4D777A" w14:textId="48ED616E" w:rsidR="006B1FED" w:rsidRDefault="006B1FED" w:rsidP="00476411">
      <w:pPr>
        <w:spacing w:after="60"/>
        <w:jc w:val="center"/>
        <w:rPr>
          <w:rFonts w:asciiTheme="minorHAnsi" w:hAnsiTheme="minorHAnsi" w:cs="Arial"/>
          <w:b/>
          <w:bCs/>
          <w:color w:val="000000" w:themeColor="text1"/>
        </w:rPr>
      </w:pPr>
    </w:p>
    <w:p w14:paraId="55BF9832" w14:textId="323E8AD6" w:rsidR="006B1FED" w:rsidRDefault="006B1FED" w:rsidP="00476411">
      <w:pPr>
        <w:spacing w:after="60"/>
        <w:jc w:val="center"/>
        <w:rPr>
          <w:rFonts w:asciiTheme="minorHAnsi" w:hAnsiTheme="minorHAnsi" w:cs="Arial"/>
          <w:b/>
          <w:bCs/>
          <w:color w:val="000000" w:themeColor="text1"/>
        </w:rPr>
      </w:pPr>
    </w:p>
    <w:p w14:paraId="44D89D06" w14:textId="01DDD7A5" w:rsidR="00FF1166" w:rsidRDefault="00FF1166" w:rsidP="00A064D1">
      <w:pPr>
        <w:spacing w:after="60"/>
        <w:rPr>
          <w:rFonts w:asciiTheme="minorHAnsi" w:hAnsiTheme="minorHAnsi" w:cs="Arial"/>
          <w:b/>
          <w:bCs/>
          <w:color w:val="000000" w:themeColor="text1"/>
        </w:rPr>
      </w:pPr>
    </w:p>
    <w:p w14:paraId="36A68A71" w14:textId="77777777" w:rsidR="00A064D1" w:rsidRDefault="00A064D1" w:rsidP="00A064D1">
      <w:pPr>
        <w:spacing w:after="60"/>
        <w:rPr>
          <w:rFonts w:asciiTheme="minorHAnsi" w:hAnsiTheme="minorHAnsi" w:cs="Arial"/>
          <w:b/>
          <w:bCs/>
          <w:color w:val="000000" w:themeColor="text1"/>
        </w:rPr>
      </w:pPr>
    </w:p>
    <w:p w14:paraId="420B9D38" w14:textId="23A25AB4" w:rsidR="000635F9" w:rsidRDefault="000635F9" w:rsidP="00C97C11">
      <w:pPr>
        <w:spacing w:after="60"/>
        <w:rPr>
          <w:rFonts w:asciiTheme="minorHAnsi" w:hAnsiTheme="minorHAnsi" w:cs="Arial"/>
          <w:b/>
          <w:bCs/>
          <w:color w:val="000000" w:themeColor="text1"/>
        </w:rPr>
      </w:pPr>
    </w:p>
    <w:p w14:paraId="267E7D4A" w14:textId="5D9947D0" w:rsidR="00F52108" w:rsidRDefault="00F52108" w:rsidP="00C97C11">
      <w:pPr>
        <w:spacing w:after="60"/>
        <w:rPr>
          <w:rFonts w:asciiTheme="minorHAnsi" w:hAnsiTheme="minorHAnsi" w:cs="Arial"/>
          <w:b/>
          <w:bCs/>
          <w:color w:val="000000" w:themeColor="text1"/>
        </w:rPr>
      </w:pPr>
    </w:p>
    <w:p w14:paraId="5C64DEC9" w14:textId="24C3B843" w:rsidR="00F52108" w:rsidRDefault="00F52108" w:rsidP="00C97C11">
      <w:pPr>
        <w:spacing w:after="60"/>
        <w:rPr>
          <w:rFonts w:asciiTheme="minorHAnsi" w:hAnsiTheme="minorHAnsi" w:cs="Arial"/>
          <w:b/>
          <w:bCs/>
          <w:color w:val="000000" w:themeColor="text1"/>
        </w:rPr>
      </w:pPr>
    </w:p>
    <w:p w14:paraId="0380A3C2" w14:textId="61A90260" w:rsidR="00F52108" w:rsidRDefault="00F52108" w:rsidP="00C97C11">
      <w:pPr>
        <w:spacing w:after="60"/>
        <w:rPr>
          <w:rFonts w:asciiTheme="minorHAnsi" w:hAnsiTheme="minorHAnsi" w:cs="Arial"/>
          <w:b/>
          <w:bCs/>
          <w:color w:val="000000" w:themeColor="text1"/>
        </w:rPr>
      </w:pPr>
    </w:p>
    <w:p w14:paraId="2BCD0CAB" w14:textId="746BD642" w:rsidR="004B5BC5" w:rsidRDefault="004B5BC5" w:rsidP="00C97C11">
      <w:pPr>
        <w:spacing w:after="60"/>
        <w:rPr>
          <w:rFonts w:asciiTheme="minorHAnsi" w:hAnsiTheme="minorHAnsi" w:cs="Arial"/>
          <w:b/>
          <w:bCs/>
          <w:color w:val="000000" w:themeColor="text1"/>
        </w:rPr>
      </w:pPr>
    </w:p>
    <w:p w14:paraId="68078F85" w14:textId="0519D0BD" w:rsidR="004B5BC5" w:rsidRDefault="004B5BC5" w:rsidP="00C97C11">
      <w:pPr>
        <w:spacing w:after="60"/>
        <w:rPr>
          <w:rFonts w:asciiTheme="minorHAnsi" w:hAnsiTheme="minorHAnsi" w:cs="Arial"/>
          <w:b/>
          <w:bCs/>
          <w:color w:val="000000" w:themeColor="text1"/>
        </w:rPr>
      </w:pPr>
    </w:p>
    <w:p w14:paraId="01083E55" w14:textId="5AA7EB95" w:rsidR="00A5502C" w:rsidRDefault="00A5502C" w:rsidP="000E291B">
      <w:pPr>
        <w:spacing w:after="60"/>
        <w:rPr>
          <w:rFonts w:asciiTheme="minorHAnsi" w:hAnsiTheme="minorHAnsi" w:cs="Arial"/>
          <w:b/>
          <w:bCs/>
          <w:color w:val="000000" w:themeColor="text1"/>
        </w:rPr>
      </w:pPr>
    </w:p>
    <w:p w14:paraId="770588C5" w14:textId="77777777" w:rsidR="000E291B" w:rsidRDefault="000E291B" w:rsidP="000E291B">
      <w:pPr>
        <w:spacing w:after="60"/>
        <w:rPr>
          <w:rFonts w:asciiTheme="minorHAnsi" w:hAnsiTheme="minorHAnsi" w:cs="Arial"/>
          <w:b/>
          <w:bCs/>
          <w:color w:val="000000" w:themeColor="text1"/>
          <w:sz w:val="24"/>
          <w:szCs w:val="24"/>
        </w:rPr>
      </w:pPr>
    </w:p>
    <w:p w14:paraId="5F4E28B7" w14:textId="77777777" w:rsidR="00A5502C" w:rsidRDefault="00A5502C" w:rsidP="00476411">
      <w:pPr>
        <w:spacing w:after="60"/>
        <w:jc w:val="center"/>
        <w:rPr>
          <w:rFonts w:asciiTheme="minorHAnsi" w:hAnsiTheme="minorHAnsi" w:cs="Arial"/>
          <w:b/>
          <w:bCs/>
          <w:color w:val="000000" w:themeColor="text1"/>
          <w:sz w:val="24"/>
          <w:szCs w:val="24"/>
        </w:rPr>
      </w:pP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0FE78C0C"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0C3979">
        <w:rPr>
          <w:rFonts w:asciiTheme="minorHAnsi" w:hAnsiTheme="minorHAnsi" w:cs="Arial"/>
          <w:b/>
          <w:bCs/>
          <w:color w:val="000000" w:themeColor="text1"/>
          <w:sz w:val="24"/>
          <w:szCs w:val="24"/>
        </w:rPr>
        <w:t>4</w:t>
      </w:r>
      <w:r w:rsidRPr="00D9697E">
        <w:rPr>
          <w:rFonts w:asciiTheme="minorHAnsi" w:hAnsiTheme="minorHAnsi" w:cs="Arial"/>
          <w:b/>
          <w:bCs/>
          <w:color w:val="000000" w:themeColor="text1"/>
          <w:sz w:val="24"/>
          <w:szCs w:val="24"/>
        </w:rPr>
        <w:t>-2023</w:t>
      </w:r>
    </w:p>
    <w:p w14:paraId="2733AC22" w14:textId="274DFAD3"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w:t>
      </w:r>
      <w:r w:rsidR="000C3979">
        <w:rPr>
          <w:rFonts w:asciiTheme="minorHAnsi" w:hAnsiTheme="minorHAnsi" w:cs="Arial"/>
          <w:b/>
          <w:bCs/>
          <w:sz w:val="24"/>
          <w:szCs w:val="24"/>
        </w:rPr>
        <w:t>É</w:t>
      </w:r>
      <w:r w:rsidRPr="00D9697E">
        <w:rPr>
          <w:rFonts w:asciiTheme="minorHAnsi" w:hAnsiTheme="minorHAnsi" w:cs="Arial"/>
          <w:b/>
          <w:bCs/>
          <w:sz w:val="24"/>
          <w:szCs w:val="24"/>
        </w:rPr>
        <w:t>DICO ESPECIALISTA EXTERNO POR EVENTO EN ESPECIAL</w:t>
      </w:r>
      <w:r w:rsidR="00EF3747">
        <w:rPr>
          <w:rFonts w:asciiTheme="minorHAnsi" w:hAnsiTheme="minorHAnsi" w:cs="Arial"/>
          <w:b/>
          <w:bCs/>
          <w:sz w:val="24"/>
          <w:szCs w:val="24"/>
        </w:rPr>
        <w:t>I</w:t>
      </w:r>
      <w:r w:rsidRPr="00D9697E">
        <w:rPr>
          <w:rFonts w:asciiTheme="minorHAnsi" w:hAnsiTheme="minorHAnsi" w:cs="Arial"/>
          <w:b/>
          <w:bCs/>
          <w:sz w:val="24"/>
          <w:szCs w:val="24"/>
        </w:rPr>
        <w:t xml:space="preserve">DAD DE </w:t>
      </w:r>
      <w:r w:rsidR="000C3979">
        <w:rPr>
          <w:rFonts w:asciiTheme="minorHAnsi" w:hAnsiTheme="minorHAnsi" w:cs="Arial"/>
          <w:b/>
          <w:bCs/>
          <w:sz w:val="24"/>
          <w:szCs w:val="24"/>
        </w:rPr>
        <w:t xml:space="preserve">CARDIOLOGÍA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44711069"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5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
        <w:gridCol w:w="6427"/>
        <w:gridCol w:w="1274"/>
        <w:gridCol w:w="2201"/>
      </w:tblGrid>
      <w:tr w:rsidR="004B5BC5" w:rsidRPr="0061117D" w14:paraId="1098910A" w14:textId="77777777" w:rsidTr="000C3979">
        <w:trPr>
          <w:trHeight w:val="399"/>
        </w:trPr>
        <w:tc>
          <w:tcPr>
            <w:tcW w:w="602" w:type="dxa"/>
            <w:shd w:val="clear" w:color="auto" w:fill="FFFF00"/>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427" w:type="dxa"/>
            <w:shd w:val="clear" w:color="auto" w:fill="FFFF00"/>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274" w:type="dxa"/>
            <w:shd w:val="clear" w:color="auto" w:fill="FFFF00"/>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201" w:type="dxa"/>
            <w:shd w:val="clear" w:color="auto" w:fill="FFFF00"/>
            <w:noWrap/>
            <w:vAlign w:val="center"/>
            <w:hideMark/>
          </w:tcPr>
          <w:p w14:paraId="4ED65C1D" w14:textId="2686FBA3"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0C3979" w:rsidRPr="0061117D" w14:paraId="62703736" w14:textId="77777777" w:rsidTr="000C3979">
        <w:trPr>
          <w:trHeight w:val="341"/>
        </w:trPr>
        <w:tc>
          <w:tcPr>
            <w:tcW w:w="602" w:type="dxa"/>
            <w:shd w:val="clear" w:color="auto" w:fill="auto"/>
            <w:noWrap/>
            <w:vAlign w:val="center"/>
          </w:tcPr>
          <w:p w14:paraId="7EDAE420" w14:textId="0DE99206" w:rsidR="000C3979" w:rsidRPr="0061117D" w:rsidRDefault="000C3979" w:rsidP="000C3979">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6427" w:type="dxa"/>
            <w:shd w:val="clear" w:color="auto" w:fill="auto"/>
            <w:vAlign w:val="center"/>
          </w:tcPr>
          <w:p w14:paraId="2E6E8F0B" w14:textId="49A4BD7B" w:rsidR="000C3979" w:rsidRPr="0061117D" w:rsidRDefault="000C3979" w:rsidP="000C3979">
            <w:pPr>
              <w:rPr>
                <w:rFonts w:asciiTheme="minorHAnsi" w:hAnsiTheme="minorHAnsi" w:cstheme="minorHAnsi"/>
                <w:color w:val="000000"/>
                <w:lang w:val="es-BO" w:eastAsia="es-BO"/>
              </w:rPr>
            </w:pPr>
            <w:r>
              <w:rPr>
                <w:rFonts w:ascii="Calibri" w:hAnsi="Calibri" w:cs="Calibri"/>
                <w:color w:val="000000"/>
              </w:rPr>
              <w:t>Consulta Médica en la especialidad de Cardiología (incluye UNA re-consulta para lectura de estudios complementarios dentro de los QUINCE días calendario).</w:t>
            </w:r>
          </w:p>
        </w:tc>
        <w:tc>
          <w:tcPr>
            <w:tcW w:w="1274" w:type="dxa"/>
          </w:tcPr>
          <w:p w14:paraId="1ACC8021" w14:textId="77777777" w:rsidR="000C3979" w:rsidRDefault="000C3979" w:rsidP="000C3979">
            <w:pPr>
              <w:jc w:val="center"/>
              <w:rPr>
                <w:rFonts w:asciiTheme="minorHAnsi" w:hAnsiTheme="minorHAnsi" w:cstheme="minorHAnsi"/>
                <w:lang w:val="es-BO" w:eastAsia="es-BO"/>
              </w:rPr>
            </w:pPr>
          </w:p>
        </w:tc>
        <w:tc>
          <w:tcPr>
            <w:tcW w:w="2201" w:type="dxa"/>
            <w:shd w:val="clear" w:color="auto" w:fill="auto"/>
            <w:noWrap/>
            <w:vAlign w:val="bottom"/>
            <w:hideMark/>
          </w:tcPr>
          <w:p w14:paraId="5C41C6B0" w14:textId="2005FADD" w:rsidR="000C3979" w:rsidRPr="0061117D" w:rsidRDefault="000C3979" w:rsidP="000C3979">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0C3979" w:rsidRPr="0061117D" w14:paraId="692C51B0" w14:textId="77777777" w:rsidTr="000C3979">
        <w:trPr>
          <w:trHeight w:val="341"/>
        </w:trPr>
        <w:tc>
          <w:tcPr>
            <w:tcW w:w="602" w:type="dxa"/>
            <w:shd w:val="clear" w:color="auto" w:fill="auto"/>
            <w:noWrap/>
            <w:vAlign w:val="center"/>
          </w:tcPr>
          <w:p w14:paraId="5863FADB" w14:textId="4BB5FA54" w:rsidR="000C3979" w:rsidRPr="0061117D" w:rsidRDefault="000C3979" w:rsidP="000C3979">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6427" w:type="dxa"/>
            <w:shd w:val="clear" w:color="auto" w:fill="auto"/>
            <w:vAlign w:val="bottom"/>
          </w:tcPr>
          <w:p w14:paraId="0E9B789B" w14:textId="1062A418" w:rsidR="000C3979" w:rsidRDefault="000C3979" w:rsidP="000C3979">
            <w:pPr>
              <w:rPr>
                <w:rFonts w:asciiTheme="minorHAnsi" w:hAnsiTheme="minorHAnsi" w:cstheme="minorHAnsi"/>
                <w:lang w:val="es-BO"/>
              </w:rPr>
            </w:pPr>
            <w:r>
              <w:rPr>
                <w:rFonts w:ascii="Calibri" w:hAnsi="Calibri" w:cs="Calibri"/>
                <w:color w:val="000000"/>
                <w:sz w:val="22"/>
                <w:szCs w:val="22"/>
              </w:rPr>
              <w:t xml:space="preserve">Tratamientos y/o Procedimientos de la especialidad (adultos y niños) que incluye seguimiento hospitalario. </w:t>
            </w:r>
            <w:r>
              <w:rPr>
                <w:rFonts w:ascii="Calibri" w:hAnsi="Calibri" w:cs="Calibri"/>
                <w:color w:val="000000"/>
                <w:sz w:val="22"/>
                <w:szCs w:val="22"/>
              </w:rPr>
              <w:br/>
              <w:t>La propuesta en % de descuento respecto al arancel médico departamental.</w:t>
            </w:r>
          </w:p>
        </w:tc>
        <w:tc>
          <w:tcPr>
            <w:tcW w:w="1274" w:type="dxa"/>
          </w:tcPr>
          <w:p w14:paraId="7D6E8C00" w14:textId="77777777" w:rsidR="000C3979" w:rsidRDefault="000C3979" w:rsidP="000C3979">
            <w:pPr>
              <w:jc w:val="center"/>
              <w:rPr>
                <w:rFonts w:asciiTheme="minorHAnsi" w:hAnsiTheme="minorHAnsi" w:cstheme="minorHAnsi"/>
                <w:lang w:val="es-BO" w:eastAsia="es-BO"/>
              </w:rPr>
            </w:pPr>
          </w:p>
        </w:tc>
        <w:tc>
          <w:tcPr>
            <w:tcW w:w="2201" w:type="dxa"/>
            <w:shd w:val="clear" w:color="auto" w:fill="auto"/>
            <w:noWrap/>
            <w:vAlign w:val="bottom"/>
          </w:tcPr>
          <w:p w14:paraId="14FDD6F6" w14:textId="327F852C" w:rsidR="000C3979" w:rsidRDefault="000C3979" w:rsidP="000C3979">
            <w:pPr>
              <w:jc w:val="center"/>
              <w:rPr>
                <w:rFonts w:asciiTheme="minorHAnsi" w:hAnsiTheme="minorHAnsi" w:cstheme="minorHAnsi"/>
                <w:lang w:val="es-BO" w:eastAsia="es-BO"/>
              </w:rPr>
            </w:pPr>
            <w:r>
              <w:rPr>
                <w:rFonts w:ascii="Calibri" w:hAnsi="Calibri" w:cs="Calibri"/>
                <w:color w:val="AEAAAA"/>
                <w:sz w:val="22"/>
                <w:szCs w:val="22"/>
              </w:rPr>
              <w:t>En % descuento respecto al arancel o en Bs. detallando cada uno que realiza.</w:t>
            </w:r>
          </w:p>
        </w:tc>
      </w:tr>
      <w:tr w:rsidR="000C3979" w:rsidRPr="0061117D" w14:paraId="35BFD81A" w14:textId="77777777" w:rsidTr="000C3979">
        <w:trPr>
          <w:trHeight w:val="341"/>
        </w:trPr>
        <w:tc>
          <w:tcPr>
            <w:tcW w:w="602" w:type="dxa"/>
            <w:shd w:val="clear" w:color="auto" w:fill="auto"/>
            <w:noWrap/>
            <w:vAlign w:val="center"/>
          </w:tcPr>
          <w:p w14:paraId="7345816A" w14:textId="1F5152FE" w:rsidR="000C3979" w:rsidRPr="0061117D" w:rsidRDefault="000C3979" w:rsidP="000C3979">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6427" w:type="dxa"/>
            <w:shd w:val="clear" w:color="auto" w:fill="auto"/>
            <w:vAlign w:val="bottom"/>
          </w:tcPr>
          <w:p w14:paraId="4C82C135" w14:textId="699A9B24" w:rsidR="000C3979" w:rsidRDefault="000C3979" w:rsidP="000C3979">
            <w:pPr>
              <w:rPr>
                <w:rFonts w:asciiTheme="minorHAnsi" w:hAnsiTheme="minorHAnsi" w:cstheme="minorHAnsi"/>
                <w:lang w:val="es-BO"/>
              </w:rPr>
            </w:pPr>
            <w:r>
              <w:rPr>
                <w:rFonts w:ascii="Calibri" w:hAnsi="Calibri" w:cs="Calibri"/>
                <w:color w:val="000000"/>
                <w:sz w:val="22"/>
                <w:szCs w:val="22"/>
              </w:rPr>
              <w:t>Estudios Auxiliares de Diagnóstico y tratamiento con los que cuenta de uso regular y en casos necesario. (contemplados en el arancel médico departamental)</w:t>
            </w:r>
          </w:p>
        </w:tc>
        <w:tc>
          <w:tcPr>
            <w:tcW w:w="1274" w:type="dxa"/>
          </w:tcPr>
          <w:p w14:paraId="4F3AF847" w14:textId="77777777" w:rsidR="000C3979" w:rsidRDefault="000C3979" w:rsidP="000C3979">
            <w:pPr>
              <w:jc w:val="center"/>
              <w:rPr>
                <w:rFonts w:asciiTheme="minorHAnsi" w:hAnsiTheme="minorHAnsi" w:cstheme="minorHAnsi"/>
                <w:lang w:val="es-BO" w:eastAsia="es-BO"/>
              </w:rPr>
            </w:pPr>
          </w:p>
        </w:tc>
        <w:tc>
          <w:tcPr>
            <w:tcW w:w="2201" w:type="dxa"/>
            <w:shd w:val="clear" w:color="auto" w:fill="auto"/>
            <w:noWrap/>
            <w:vAlign w:val="bottom"/>
          </w:tcPr>
          <w:p w14:paraId="24539675" w14:textId="587B7F88" w:rsidR="000C3979" w:rsidRDefault="000C3979" w:rsidP="000C3979">
            <w:pPr>
              <w:rPr>
                <w:rFonts w:asciiTheme="minorHAnsi" w:hAnsiTheme="minorHAnsi" w:cstheme="minorHAnsi"/>
                <w:lang w:val="es-BO" w:eastAsia="es-BO"/>
              </w:rPr>
            </w:pPr>
            <w:r>
              <w:rPr>
                <w:rFonts w:ascii="Calibri" w:hAnsi="Calibri" w:cs="Calibri"/>
                <w:color w:val="AEAAAA"/>
                <w:sz w:val="22"/>
                <w:szCs w:val="22"/>
              </w:rPr>
              <w:t>En % descuento respecto al arancel o en Bs. detallando cada uno que realiza.</w:t>
            </w:r>
          </w:p>
        </w:tc>
      </w:tr>
      <w:tr w:rsidR="000C3979" w:rsidRPr="0061117D" w14:paraId="0B350B31" w14:textId="77777777" w:rsidTr="000C3979">
        <w:trPr>
          <w:trHeight w:val="975"/>
        </w:trPr>
        <w:tc>
          <w:tcPr>
            <w:tcW w:w="602" w:type="dxa"/>
            <w:shd w:val="clear" w:color="auto" w:fill="auto"/>
            <w:noWrap/>
            <w:vAlign w:val="center"/>
          </w:tcPr>
          <w:p w14:paraId="0921CE80" w14:textId="4BD9A587" w:rsidR="000C3979" w:rsidRDefault="000C3979" w:rsidP="000C3979">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6427" w:type="dxa"/>
            <w:shd w:val="clear" w:color="auto" w:fill="auto"/>
            <w:vAlign w:val="bottom"/>
          </w:tcPr>
          <w:p w14:paraId="70FBBAD2" w14:textId="5C45500F" w:rsidR="000C3979" w:rsidRDefault="000C3979" w:rsidP="000C3979">
            <w:pPr>
              <w:rPr>
                <w:rFonts w:ascii="Calibri" w:hAnsi="Calibri" w:cs="Calibri"/>
                <w:color w:val="000000"/>
                <w:sz w:val="22"/>
                <w:szCs w:val="22"/>
              </w:rPr>
            </w:pPr>
            <w:r>
              <w:rPr>
                <w:rFonts w:ascii="Calibri" w:hAnsi="Calibri" w:cs="Calibri"/>
                <w:color w:val="000000"/>
                <w:sz w:val="22"/>
                <w:szCs w:val="22"/>
              </w:rPr>
              <w:t>Estudios para niños menores de 12 años (detallar estudios)</w:t>
            </w:r>
          </w:p>
        </w:tc>
        <w:tc>
          <w:tcPr>
            <w:tcW w:w="1274" w:type="dxa"/>
          </w:tcPr>
          <w:p w14:paraId="043AFE95" w14:textId="77777777" w:rsidR="000C3979" w:rsidRDefault="000C3979" w:rsidP="000C3979">
            <w:pPr>
              <w:jc w:val="center"/>
              <w:rPr>
                <w:rFonts w:asciiTheme="minorHAnsi" w:hAnsiTheme="minorHAnsi" w:cstheme="minorHAnsi"/>
                <w:lang w:val="es-BO" w:eastAsia="es-BO"/>
              </w:rPr>
            </w:pPr>
          </w:p>
        </w:tc>
        <w:tc>
          <w:tcPr>
            <w:tcW w:w="2201" w:type="dxa"/>
            <w:shd w:val="clear" w:color="auto" w:fill="auto"/>
            <w:noWrap/>
            <w:vAlign w:val="bottom"/>
          </w:tcPr>
          <w:p w14:paraId="66454A02" w14:textId="4F1F8078" w:rsidR="000C3979" w:rsidRDefault="000C3979" w:rsidP="000C3979">
            <w:pPr>
              <w:jc w:val="center"/>
              <w:rPr>
                <w:rFonts w:ascii="Calibri" w:hAnsi="Calibri" w:cs="Calibri"/>
                <w:color w:val="000000"/>
                <w:sz w:val="22"/>
                <w:szCs w:val="22"/>
              </w:rPr>
            </w:pPr>
            <w:r>
              <w:rPr>
                <w:rFonts w:ascii="Calibri" w:hAnsi="Calibri" w:cs="Calibri"/>
                <w:color w:val="AEAAAA"/>
                <w:sz w:val="22"/>
                <w:szCs w:val="22"/>
              </w:rPr>
              <w:t>En % descuento respecto al arancel o en Bs. detallando cada uno que realiza.</w:t>
            </w:r>
          </w:p>
        </w:tc>
      </w:tr>
      <w:tr w:rsidR="000C3979" w:rsidRPr="0061117D" w14:paraId="1360E63F" w14:textId="77777777" w:rsidTr="000C3979">
        <w:trPr>
          <w:trHeight w:val="341"/>
        </w:trPr>
        <w:tc>
          <w:tcPr>
            <w:tcW w:w="602" w:type="dxa"/>
            <w:shd w:val="clear" w:color="auto" w:fill="auto"/>
            <w:noWrap/>
            <w:vAlign w:val="center"/>
          </w:tcPr>
          <w:p w14:paraId="0602546F" w14:textId="076DCB3E" w:rsidR="000C3979" w:rsidRDefault="000C3979" w:rsidP="000C3979">
            <w:pPr>
              <w:jc w:val="center"/>
              <w:rPr>
                <w:rFonts w:asciiTheme="minorHAnsi" w:hAnsiTheme="minorHAnsi" w:cstheme="minorHAnsi"/>
                <w:b/>
                <w:bCs/>
                <w:lang w:val="es-BO" w:eastAsia="es-BO"/>
              </w:rPr>
            </w:pPr>
            <w:r>
              <w:rPr>
                <w:rFonts w:asciiTheme="minorHAnsi" w:hAnsiTheme="minorHAnsi" w:cstheme="minorHAnsi"/>
                <w:b/>
                <w:bCs/>
                <w:lang w:val="es-BO" w:eastAsia="es-BO"/>
              </w:rPr>
              <w:t>5</w:t>
            </w:r>
          </w:p>
        </w:tc>
        <w:tc>
          <w:tcPr>
            <w:tcW w:w="6427" w:type="dxa"/>
            <w:shd w:val="clear" w:color="auto" w:fill="auto"/>
            <w:vAlign w:val="bottom"/>
          </w:tcPr>
          <w:p w14:paraId="226DE052" w14:textId="070D648C" w:rsidR="000C3979" w:rsidRDefault="000C3979" w:rsidP="000C3979">
            <w:pPr>
              <w:rPr>
                <w:rFonts w:ascii="Calibri" w:hAnsi="Calibri" w:cs="Calibri"/>
                <w:color w:val="000000"/>
                <w:sz w:val="22"/>
                <w:szCs w:val="22"/>
              </w:rPr>
            </w:pPr>
            <w:r>
              <w:rPr>
                <w:rFonts w:ascii="Calibri" w:hAnsi="Calibri" w:cs="Calibri"/>
                <w:color w:val="000000"/>
                <w:sz w:val="22"/>
                <w:szCs w:val="22"/>
              </w:rPr>
              <w:t>Estudios Auxiliares de Diagnostico con los que cuenta de uso especifico, especiales y en casos necesarios. (estudios de electrofisiología, estudios y/o tratamientos de hemodinamia detallar estudios).</w:t>
            </w:r>
          </w:p>
        </w:tc>
        <w:tc>
          <w:tcPr>
            <w:tcW w:w="1274" w:type="dxa"/>
          </w:tcPr>
          <w:p w14:paraId="6C4373E4" w14:textId="77777777" w:rsidR="000C3979" w:rsidRDefault="000C3979" w:rsidP="000C3979">
            <w:pPr>
              <w:jc w:val="center"/>
              <w:rPr>
                <w:rFonts w:asciiTheme="minorHAnsi" w:hAnsiTheme="minorHAnsi" w:cstheme="minorHAnsi"/>
                <w:lang w:val="es-BO" w:eastAsia="es-BO"/>
              </w:rPr>
            </w:pPr>
          </w:p>
        </w:tc>
        <w:tc>
          <w:tcPr>
            <w:tcW w:w="2201" w:type="dxa"/>
            <w:shd w:val="clear" w:color="auto" w:fill="auto"/>
            <w:noWrap/>
            <w:vAlign w:val="bottom"/>
          </w:tcPr>
          <w:p w14:paraId="72C1E451" w14:textId="685E69B0" w:rsidR="000C3979" w:rsidRDefault="000C3979" w:rsidP="000C3979">
            <w:pPr>
              <w:jc w:val="center"/>
              <w:rPr>
                <w:rFonts w:ascii="Calibri" w:hAnsi="Calibri" w:cs="Calibri"/>
                <w:color w:val="000000"/>
                <w:sz w:val="22"/>
                <w:szCs w:val="22"/>
              </w:rPr>
            </w:pPr>
            <w:r>
              <w:rPr>
                <w:rFonts w:ascii="Calibri" w:hAnsi="Calibri" w:cs="Calibri"/>
                <w:color w:val="AEAAAA"/>
                <w:sz w:val="22"/>
                <w:szCs w:val="22"/>
              </w:rPr>
              <w:t>En % descuento respecto al arancel o en Bs. detallando cada uno que realiza.</w:t>
            </w:r>
          </w:p>
        </w:tc>
      </w:tr>
    </w:tbl>
    <w:p w14:paraId="4410C055" w14:textId="71B966F6"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764"/>
    <w:rsid w:val="00136BD7"/>
    <w:rsid w:val="00137277"/>
    <w:rsid w:val="0013740E"/>
    <w:rsid w:val="00140A59"/>
    <w:rsid w:val="001514BD"/>
    <w:rsid w:val="001516F2"/>
    <w:rsid w:val="0016102E"/>
    <w:rsid w:val="00164BC7"/>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C034C"/>
    <w:rsid w:val="001C1803"/>
    <w:rsid w:val="001C2357"/>
    <w:rsid w:val="001C3F47"/>
    <w:rsid w:val="001C51F8"/>
    <w:rsid w:val="001C52B7"/>
    <w:rsid w:val="001C55C4"/>
    <w:rsid w:val="001C69E2"/>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367CD"/>
    <w:rsid w:val="00251F76"/>
    <w:rsid w:val="002542A4"/>
    <w:rsid w:val="00255D48"/>
    <w:rsid w:val="00264B0D"/>
    <w:rsid w:val="00265365"/>
    <w:rsid w:val="00265466"/>
    <w:rsid w:val="0026567D"/>
    <w:rsid w:val="00265961"/>
    <w:rsid w:val="00265CC8"/>
    <w:rsid w:val="00267D40"/>
    <w:rsid w:val="00273161"/>
    <w:rsid w:val="00273569"/>
    <w:rsid w:val="002809A3"/>
    <w:rsid w:val="002820EE"/>
    <w:rsid w:val="0028318D"/>
    <w:rsid w:val="00287E6D"/>
    <w:rsid w:val="00293F20"/>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702BF"/>
    <w:rsid w:val="00376420"/>
    <w:rsid w:val="00386E70"/>
    <w:rsid w:val="00391A88"/>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3FB8"/>
    <w:rsid w:val="00435130"/>
    <w:rsid w:val="004375A9"/>
    <w:rsid w:val="00443BF6"/>
    <w:rsid w:val="0044539D"/>
    <w:rsid w:val="00447DA5"/>
    <w:rsid w:val="00450A65"/>
    <w:rsid w:val="00450FD9"/>
    <w:rsid w:val="0045167E"/>
    <w:rsid w:val="00452031"/>
    <w:rsid w:val="00453303"/>
    <w:rsid w:val="00454FD3"/>
    <w:rsid w:val="00455F42"/>
    <w:rsid w:val="00457103"/>
    <w:rsid w:val="00460B53"/>
    <w:rsid w:val="004618C4"/>
    <w:rsid w:val="004726B0"/>
    <w:rsid w:val="004742D9"/>
    <w:rsid w:val="00476411"/>
    <w:rsid w:val="00477834"/>
    <w:rsid w:val="00480363"/>
    <w:rsid w:val="00483809"/>
    <w:rsid w:val="004838B4"/>
    <w:rsid w:val="0048393F"/>
    <w:rsid w:val="004871A7"/>
    <w:rsid w:val="0048728B"/>
    <w:rsid w:val="004949BE"/>
    <w:rsid w:val="004A059C"/>
    <w:rsid w:val="004A2907"/>
    <w:rsid w:val="004A6831"/>
    <w:rsid w:val="004B0422"/>
    <w:rsid w:val="004B0A3B"/>
    <w:rsid w:val="004B0F56"/>
    <w:rsid w:val="004B5BC5"/>
    <w:rsid w:val="004B75A4"/>
    <w:rsid w:val="004C0B1D"/>
    <w:rsid w:val="004C0E22"/>
    <w:rsid w:val="004C31E5"/>
    <w:rsid w:val="004C3646"/>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45D3"/>
    <w:rsid w:val="00516696"/>
    <w:rsid w:val="00517205"/>
    <w:rsid w:val="00517801"/>
    <w:rsid w:val="00524F71"/>
    <w:rsid w:val="00532AE1"/>
    <w:rsid w:val="00533CFD"/>
    <w:rsid w:val="00534235"/>
    <w:rsid w:val="00537D0B"/>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6E02"/>
    <w:rsid w:val="006E7953"/>
    <w:rsid w:val="006E79A8"/>
    <w:rsid w:val="006F16AF"/>
    <w:rsid w:val="006F31BF"/>
    <w:rsid w:val="006F64A9"/>
    <w:rsid w:val="006F7049"/>
    <w:rsid w:val="00705F4C"/>
    <w:rsid w:val="0071100C"/>
    <w:rsid w:val="00715F12"/>
    <w:rsid w:val="0071683B"/>
    <w:rsid w:val="007246B3"/>
    <w:rsid w:val="007317E9"/>
    <w:rsid w:val="00733372"/>
    <w:rsid w:val="00733D3C"/>
    <w:rsid w:val="0073628D"/>
    <w:rsid w:val="007406B3"/>
    <w:rsid w:val="00743918"/>
    <w:rsid w:val="00744F72"/>
    <w:rsid w:val="007458CF"/>
    <w:rsid w:val="00745BEA"/>
    <w:rsid w:val="007560F5"/>
    <w:rsid w:val="0075798E"/>
    <w:rsid w:val="00761106"/>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63FC6"/>
    <w:rsid w:val="00866054"/>
    <w:rsid w:val="00866B3A"/>
    <w:rsid w:val="00867BE4"/>
    <w:rsid w:val="008708F0"/>
    <w:rsid w:val="00880F2E"/>
    <w:rsid w:val="0089089C"/>
    <w:rsid w:val="00890998"/>
    <w:rsid w:val="00892F0D"/>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11373"/>
    <w:rsid w:val="00912EAB"/>
    <w:rsid w:val="00917E49"/>
    <w:rsid w:val="00921A8C"/>
    <w:rsid w:val="009242F6"/>
    <w:rsid w:val="009255A8"/>
    <w:rsid w:val="00933BB7"/>
    <w:rsid w:val="0093719E"/>
    <w:rsid w:val="0094352B"/>
    <w:rsid w:val="009464E5"/>
    <w:rsid w:val="009474B7"/>
    <w:rsid w:val="009500D2"/>
    <w:rsid w:val="00951E42"/>
    <w:rsid w:val="0095221C"/>
    <w:rsid w:val="0095298A"/>
    <w:rsid w:val="00953147"/>
    <w:rsid w:val="00961446"/>
    <w:rsid w:val="00964502"/>
    <w:rsid w:val="009659F9"/>
    <w:rsid w:val="00972F87"/>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F3BEB"/>
    <w:rsid w:val="009F4674"/>
    <w:rsid w:val="009F4D73"/>
    <w:rsid w:val="009F6901"/>
    <w:rsid w:val="009F768E"/>
    <w:rsid w:val="00A01BEB"/>
    <w:rsid w:val="00A0382D"/>
    <w:rsid w:val="00A064D1"/>
    <w:rsid w:val="00A06AFB"/>
    <w:rsid w:val="00A1176E"/>
    <w:rsid w:val="00A139EA"/>
    <w:rsid w:val="00A15001"/>
    <w:rsid w:val="00A16639"/>
    <w:rsid w:val="00A170B1"/>
    <w:rsid w:val="00A22C22"/>
    <w:rsid w:val="00A26267"/>
    <w:rsid w:val="00A377E1"/>
    <w:rsid w:val="00A416DE"/>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A1B94"/>
    <w:rsid w:val="00BA2416"/>
    <w:rsid w:val="00BA39F3"/>
    <w:rsid w:val="00BB00F5"/>
    <w:rsid w:val="00BB6811"/>
    <w:rsid w:val="00BC0298"/>
    <w:rsid w:val="00BC05B2"/>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63C1"/>
    <w:rsid w:val="00D22222"/>
    <w:rsid w:val="00D26FA0"/>
    <w:rsid w:val="00D37E2C"/>
    <w:rsid w:val="00D415FD"/>
    <w:rsid w:val="00D504FD"/>
    <w:rsid w:val="00D56CDD"/>
    <w:rsid w:val="00D57898"/>
    <w:rsid w:val="00D60799"/>
    <w:rsid w:val="00D62F69"/>
    <w:rsid w:val="00D73C20"/>
    <w:rsid w:val="00D8112A"/>
    <w:rsid w:val="00D81327"/>
    <w:rsid w:val="00D83831"/>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F27AF"/>
    <w:rsid w:val="00EF2BF3"/>
    <w:rsid w:val="00EF3747"/>
    <w:rsid w:val="00EF5877"/>
    <w:rsid w:val="00F0129A"/>
    <w:rsid w:val="00F01F78"/>
    <w:rsid w:val="00F10605"/>
    <w:rsid w:val="00F13FB1"/>
    <w:rsid w:val="00F16B38"/>
    <w:rsid w:val="00F24876"/>
    <w:rsid w:val="00F25D8A"/>
    <w:rsid w:val="00F3583C"/>
    <w:rsid w:val="00F42C06"/>
    <w:rsid w:val="00F46F18"/>
    <w:rsid w:val="00F52108"/>
    <w:rsid w:val="00F55258"/>
    <w:rsid w:val="00F57EE3"/>
    <w:rsid w:val="00F6004F"/>
    <w:rsid w:val="00F6263D"/>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22</Pages>
  <Words>5886</Words>
  <Characters>32378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37</cp:revision>
  <cp:lastPrinted>2023-02-02T20:02:00Z</cp:lastPrinted>
  <dcterms:created xsi:type="dcterms:W3CDTF">2023-02-15T15:15:00Z</dcterms:created>
  <dcterms:modified xsi:type="dcterms:W3CDTF">2023-03-28T13:28:00Z</dcterms:modified>
</cp:coreProperties>
</file>